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0E51">
      <w:pPr>
        <w:pStyle w:val="1"/>
        <w:shd w:val="clear" w:color="auto" w:fill="FFFFFF"/>
        <w:spacing w:after="120"/>
        <w:rPr>
          <w:rFonts w:eastAsia="Times New Roman"/>
          <w:b w:val="0"/>
          <w:bCs w:val="0"/>
          <w:color w:val="333333"/>
          <w:sz w:val="43"/>
          <w:szCs w:val="43"/>
          <w:lang w:val="ru-RU"/>
        </w:rPr>
      </w:pPr>
      <w:bookmarkStart w:id="0" w:name="_GoBack"/>
      <w:bookmarkEnd w:id="0"/>
      <w:r>
        <w:rPr>
          <w:rFonts w:eastAsia="Times New Roman"/>
          <w:b w:val="0"/>
          <w:bCs w:val="0"/>
          <w:color w:val="333333"/>
          <w:sz w:val="43"/>
          <w:szCs w:val="43"/>
          <w:lang w:val="ru-RU"/>
        </w:rPr>
        <w:t>Протокол контролю звіту</w:t>
      </w:r>
    </w:p>
    <w:p w:rsidR="00000000" w:rsidRDefault="002E0E51">
      <w:pPr>
        <w:pStyle w:val="1"/>
        <w:shd w:val="clear" w:color="auto" w:fill="FFFFFF"/>
        <w:rPr>
          <w:rFonts w:eastAsia="Times New Roman"/>
          <w:color w:val="333333"/>
          <w:sz w:val="17"/>
          <w:szCs w:val="17"/>
          <w:shd w:val="clear" w:color="auto" w:fill="FFFFFF"/>
          <w:lang w:val="ru-RU"/>
        </w:rPr>
      </w:pPr>
      <w:r>
        <w:rPr>
          <w:rFonts w:eastAsia="Times New Roman"/>
          <w:color w:val="333333"/>
          <w:sz w:val="17"/>
          <w:szCs w:val="17"/>
          <w:shd w:val="clear" w:color="auto" w:fill="FFFFFF"/>
          <w:lang w:val="ru-RU"/>
        </w:rPr>
        <w:t>Адміністративні дані (інформацію) прийнято</w:t>
      </w:r>
      <w:r>
        <w:rPr>
          <w:rFonts w:eastAsia="Times New Roman"/>
          <w:color w:val="333333"/>
          <w:sz w:val="17"/>
          <w:szCs w:val="17"/>
          <w:shd w:val="clear" w:color="auto" w:fill="FFFFFF"/>
          <w:lang w:val="ru-RU"/>
        </w:rPr>
        <w:t>.</w:t>
      </w:r>
      <w:r>
        <w:rPr>
          <w:rFonts w:eastAsia="Times New Roman"/>
          <w:color w:val="333333"/>
          <w:sz w:val="17"/>
          <w:szCs w:val="17"/>
          <w:lang w:val="ru-RU"/>
        </w:rPr>
        <w:br/>
      </w:r>
      <w:r>
        <w:rPr>
          <w:rFonts w:eastAsia="Times New Roman"/>
          <w:color w:val="333333"/>
          <w:sz w:val="17"/>
          <w:szCs w:val="17"/>
          <w:shd w:val="clear" w:color="auto" w:fill="FFFFFF"/>
          <w:lang w:val="ru-RU"/>
        </w:rPr>
        <w:t>ЄДРПОУ: 0031053</w:t>
      </w:r>
      <w:r>
        <w:rPr>
          <w:rFonts w:eastAsia="Times New Roman"/>
          <w:color w:val="333333"/>
          <w:sz w:val="17"/>
          <w:szCs w:val="17"/>
          <w:shd w:val="clear" w:color="auto" w:fill="FFFFFF"/>
          <w:lang w:val="ru-RU"/>
        </w:rPr>
        <w:t>9</w:t>
      </w:r>
      <w:r>
        <w:rPr>
          <w:rFonts w:eastAsia="Times New Roman"/>
          <w:color w:val="333333"/>
          <w:sz w:val="17"/>
          <w:szCs w:val="17"/>
          <w:lang w:val="ru-RU"/>
        </w:rPr>
        <w:br/>
      </w:r>
      <w:r>
        <w:rPr>
          <w:rFonts w:eastAsia="Times New Roman"/>
          <w:color w:val="333333"/>
          <w:sz w:val="17"/>
          <w:szCs w:val="17"/>
          <w:shd w:val="clear" w:color="auto" w:fill="FFFFFF"/>
          <w:lang w:val="ru-RU"/>
        </w:rPr>
        <w:t>Реєстраційний номер: 9180</w:t>
      </w:r>
      <w:r>
        <w:rPr>
          <w:rFonts w:eastAsia="Times New Roman"/>
          <w:color w:val="333333"/>
          <w:sz w:val="17"/>
          <w:szCs w:val="17"/>
          <w:shd w:val="clear" w:color="auto" w:fill="FFFFFF"/>
          <w:lang w:val="ru-RU"/>
        </w:rPr>
        <w:t>6</w:t>
      </w:r>
      <w:r>
        <w:rPr>
          <w:rFonts w:eastAsia="Times New Roman"/>
          <w:color w:val="333333"/>
          <w:sz w:val="17"/>
          <w:szCs w:val="17"/>
          <w:lang w:val="ru-RU"/>
        </w:rPr>
        <w:br/>
      </w:r>
      <w:r>
        <w:rPr>
          <w:rFonts w:eastAsia="Times New Roman"/>
          <w:color w:val="333333"/>
          <w:sz w:val="17"/>
          <w:szCs w:val="17"/>
          <w:shd w:val="clear" w:color="auto" w:fill="FFFFFF"/>
          <w:lang w:val="ru-RU"/>
        </w:rPr>
        <w:t>Дата прийняття: 2017-10-26 16:05:5</w:t>
      </w:r>
      <w:r>
        <w:rPr>
          <w:rFonts w:eastAsia="Times New Roman"/>
          <w:color w:val="333333"/>
          <w:sz w:val="17"/>
          <w:szCs w:val="17"/>
          <w:shd w:val="clear" w:color="auto" w:fill="FFFFFF"/>
          <w:lang w:val="ru-RU"/>
        </w:rPr>
        <w:t>0</w:t>
      </w:r>
      <w:r>
        <w:rPr>
          <w:rFonts w:eastAsia="Times New Roman"/>
          <w:color w:val="333333"/>
          <w:sz w:val="17"/>
          <w:szCs w:val="17"/>
          <w:lang w:val="ru-RU"/>
        </w:rPr>
        <w:br/>
      </w:r>
      <w:r>
        <w:rPr>
          <w:rFonts w:eastAsia="Times New Roman"/>
          <w:color w:val="333333"/>
          <w:sz w:val="17"/>
          <w:szCs w:val="17"/>
          <w:shd w:val="clear" w:color="auto" w:fill="FFFFFF"/>
          <w:lang w:val="ru-RU"/>
        </w:rPr>
        <w:t>Тип учасника: Емітен</w:t>
      </w:r>
      <w:r>
        <w:rPr>
          <w:rFonts w:eastAsia="Times New Roman"/>
          <w:color w:val="333333"/>
          <w:sz w:val="17"/>
          <w:szCs w:val="17"/>
          <w:shd w:val="clear" w:color="auto" w:fill="FFFFFF"/>
          <w:lang w:val="ru-RU"/>
        </w:rPr>
        <w:t>т</w:t>
      </w:r>
      <w:r>
        <w:rPr>
          <w:rFonts w:eastAsia="Times New Roman"/>
          <w:color w:val="333333"/>
          <w:sz w:val="17"/>
          <w:szCs w:val="17"/>
          <w:lang w:val="ru-RU"/>
        </w:rPr>
        <w:br/>
      </w:r>
      <w:r>
        <w:rPr>
          <w:rFonts w:eastAsia="Times New Roman"/>
          <w:color w:val="333333"/>
          <w:sz w:val="17"/>
          <w:szCs w:val="17"/>
          <w:shd w:val="clear" w:color="auto" w:fill="FFFFFF"/>
          <w:lang w:val="ru-RU"/>
        </w:rPr>
        <w:t>Тип інформації: Квартальн</w:t>
      </w:r>
      <w:r>
        <w:rPr>
          <w:rFonts w:eastAsia="Times New Roman"/>
          <w:color w:val="333333"/>
          <w:sz w:val="17"/>
          <w:szCs w:val="17"/>
          <w:shd w:val="clear" w:color="auto" w:fill="FFFFFF"/>
          <w:lang w:val="ru-RU"/>
        </w:rPr>
        <w:t>а</w:t>
      </w:r>
      <w:r>
        <w:rPr>
          <w:rFonts w:eastAsia="Times New Roman"/>
          <w:color w:val="333333"/>
          <w:sz w:val="17"/>
          <w:szCs w:val="17"/>
          <w:lang w:val="ru-RU"/>
        </w:rPr>
        <w:br/>
      </w:r>
      <w:r>
        <w:rPr>
          <w:rFonts w:eastAsia="Times New Roman"/>
          <w:color w:val="333333"/>
          <w:sz w:val="17"/>
          <w:szCs w:val="17"/>
          <w:shd w:val="clear" w:color="auto" w:fill="FFFFFF"/>
          <w:lang w:val="ru-RU"/>
        </w:rPr>
        <w:t>Дата першого дня звітнього періоду: 01.07.201</w:t>
      </w:r>
      <w:r>
        <w:rPr>
          <w:rFonts w:eastAsia="Times New Roman"/>
          <w:color w:val="333333"/>
          <w:sz w:val="17"/>
          <w:szCs w:val="17"/>
          <w:shd w:val="clear" w:color="auto" w:fill="FFFFFF"/>
          <w:lang w:val="ru-RU"/>
        </w:rPr>
        <w:t>7</w:t>
      </w:r>
    </w:p>
    <w:p w:rsidR="00000000" w:rsidRDefault="002E0E51">
      <w:pPr>
        <w:pStyle w:val="1"/>
        <w:shd w:val="clear" w:color="auto" w:fill="FFFFFF"/>
        <w:rPr>
          <w:rFonts w:eastAsia="Times New Roman"/>
          <w:color w:val="222222"/>
          <w:lang w:val="ru-RU"/>
        </w:rPr>
      </w:pPr>
      <w:r>
        <w:rPr>
          <w:rFonts w:eastAsia="Times New Roman"/>
          <w:color w:val="222222"/>
          <w:lang w:val="ru-RU"/>
        </w:rPr>
        <w:t>Протокол контролю звіту</w:t>
      </w:r>
    </w:p>
    <w:p w:rsidR="00000000" w:rsidRDefault="002E0E51">
      <w:pPr>
        <w:pStyle w:val="3"/>
        <w:rPr>
          <w:rFonts w:ascii="Arial" w:eastAsia="Times New Roman" w:hAnsi="Arial" w:cs="Arial"/>
          <w:color w:val="222222"/>
          <w:sz w:val="19"/>
          <w:szCs w:val="19"/>
          <w:shd w:val="clear" w:color="auto" w:fill="FFFFFF"/>
          <w:lang w:val="ru-RU"/>
        </w:rPr>
      </w:pPr>
      <w:r>
        <w:rPr>
          <w:rFonts w:ascii="Arial" w:eastAsia="Times New Roman" w:hAnsi="Arial" w:cs="Arial"/>
          <w:color w:val="222222"/>
          <w:sz w:val="19"/>
          <w:szCs w:val="19"/>
          <w:shd w:val="clear" w:color="auto" w:fill="FFFFFF"/>
          <w:lang w:val="ru-RU"/>
        </w:rPr>
        <w:t>Адміністративні дані (інформацію) прийнято</w:t>
      </w:r>
      <w:r>
        <w:rPr>
          <w:rFonts w:ascii="Arial" w:eastAsia="Times New Roman" w:hAnsi="Arial" w:cs="Arial"/>
          <w:color w:val="222222"/>
          <w:sz w:val="19"/>
          <w:szCs w:val="19"/>
          <w:shd w:val="clear" w:color="auto" w:fill="FFFFFF"/>
          <w:lang w:val="ru-RU"/>
        </w:rPr>
        <w:t>.</w:t>
      </w:r>
      <w:r>
        <w:rPr>
          <w:rFonts w:ascii="Arial" w:eastAsia="Times New Roman" w:hAnsi="Arial" w:cs="Arial"/>
          <w:color w:val="222222"/>
          <w:sz w:val="19"/>
          <w:szCs w:val="19"/>
          <w:lang w:val="ru-RU"/>
        </w:rPr>
        <w:br/>
      </w:r>
      <w:r>
        <w:rPr>
          <w:rFonts w:ascii="Arial" w:eastAsia="Times New Roman" w:hAnsi="Arial" w:cs="Arial"/>
          <w:color w:val="222222"/>
          <w:sz w:val="19"/>
          <w:szCs w:val="19"/>
          <w:shd w:val="clear" w:color="auto" w:fill="FFFFFF"/>
          <w:lang w:val="ru-RU"/>
        </w:rPr>
        <w:t>ЄДРПОУ: 0031053</w:t>
      </w:r>
      <w:r>
        <w:rPr>
          <w:rFonts w:ascii="Arial" w:eastAsia="Times New Roman" w:hAnsi="Arial" w:cs="Arial"/>
          <w:color w:val="222222"/>
          <w:sz w:val="19"/>
          <w:szCs w:val="19"/>
          <w:shd w:val="clear" w:color="auto" w:fill="FFFFFF"/>
          <w:lang w:val="ru-RU"/>
        </w:rPr>
        <w:t>9</w:t>
      </w:r>
      <w:r>
        <w:rPr>
          <w:rFonts w:ascii="Arial" w:eastAsia="Times New Roman" w:hAnsi="Arial" w:cs="Arial"/>
          <w:color w:val="222222"/>
          <w:sz w:val="19"/>
          <w:szCs w:val="19"/>
          <w:lang w:val="ru-RU"/>
        </w:rPr>
        <w:br/>
      </w:r>
      <w:r>
        <w:rPr>
          <w:rFonts w:ascii="Arial" w:eastAsia="Times New Roman" w:hAnsi="Arial" w:cs="Arial"/>
          <w:color w:val="222222"/>
          <w:sz w:val="19"/>
          <w:szCs w:val="19"/>
          <w:shd w:val="clear" w:color="auto" w:fill="FFFFFF"/>
          <w:lang w:val="ru-RU"/>
        </w:rPr>
        <w:t>Реєстраційний номер: 10289</w:t>
      </w:r>
      <w:r>
        <w:rPr>
          <w:rFonts w:ascii="Arial" w:eastAsia="Times New Roman" w:hAnsi="Arial" w:cs="Arial"/>
          <w:color w:val="222222"/>
          <w:sz w:val="19"/>
          <w:szCs w:val="19"/>
          <w:shd w:val="clear" w:color="auto" w:fill="FFFFFF"/>
          <w:lang w:val="ru-RU"/>
        </w:rPr>
        <w:t>0</w:t>
      </w:r>
      <w:r>
        <w:rPr>
          <w:rFonts w:ascii="Arial" w:eastAsia="Times New Roman" w:hAnsi="Arial" w:cs="Arial"/>
          <w:color w:val="222222"/>
          <w:sz w:val="19"/>
          <w:szCs w:val="19"/>
          <w:lang w:val="ru-RU"/>
        </w:rPr>
        <w:br/>
      </w:r>
      <w:r>
        <w:rPr>
          <w:rFonts w:ascii="Arial" w:eastAsia="Times New Roman" w:hAnsi="Arial" w:cs="Arial"/>
          <w:color w:val="222222"/>
          <w:sz w:val="19"/>
          <w:szCs w:val="19"/>
          <w:shd w:val="clear" w:color="auto" w:fill="FFFFFF"/>
          <w:lang w:val="ru-RU"/>
        </w:rPr>
        <w:t>Дата прийняття: 2017-10-26 15:42:0</w:t>
      </w:r>
      <w:r>
        <w:rPr>
          <w:rFonts w:ascii="Arial" w:eastAsia="Times New Roman" w:hAnsi="Arial" w:cs="Arial"/>
          <w:color w:val="222222"/>
          <w:sz w:val="19"/>
          <w:szCs w:val="19"/>
          <w:shd w:val="clear" w:color="auto" w:fill="FFFFFF"/>
          <w:lang w:val="ru-RU"/>
        </w:rPr>
        <w:t>2</w:t>
      </w:r>
      <w:r>
        <w:rPr>
          <w:rFonts w:ascii="Arial" w:eastAsia="Times New Roman" w:hAnsi="Arial" w:cs="Arial"/>
          <w:color w:val="222222"/>
          <w:sz w:val="19"/>
          <w:szCs w:val="19"/>
          <w:lang w:val="ru-RU"/>
        </w:rPr>
        <w:br/>
      </w:r>
      <w:r>
        <w:rPr>
          <w:rFonts w:ascii="Arial" w:eastAsia="Times New Roman" w:hAnsi="Arial" w:cs="Arial"/>
          <w:color w:val="222222"/>
          <w:sz w:val="19"/>
          <w:szCs w:val="19"/>
          <w:shd w:val="clear" w:color="auto" w:fill="FFFFFF"/>
          <w:lang w:val="ru-RU"/>
        </w:rPr>
        <w:t>Тип інформації: Квартальн</w:t>
      </w:r>
      <w:r>
        <w:rPr>
          <w:rFonts w:ascii="Arial" w:eastAsia="Times New Roman" w:hAnsi="Arial" w:cs="Arial"/>
          <w:color w:val="222222"/>
          <w:sz w:val="19"/>
          <w:szCs w:val="19"/>
          <w:shd w:val="clear" w:color="auto" w:fill="FFFFFF"/>
          <w:lang w:val="ru-RU"/>
        </w:rPr>
        <w:t>а</w:t>
      </w:r>
    </w:p>
    <w:p w:rsidR="00000000" w:rsidRDefault="002E0E51">
      <w:pPr>
        <w:pStyle w:val="3"/>
        <w:rPr>
          <w:rFonts w:eastAsia="Times New Roman"/>
          <w:color w:val="000000"/>
          <w:lang w:val="ru-RU"/>
        </w:rPr>
      </w:pPr>
      <w:r>
        <w:rPr>
          <w:rFonts w:eastAsia="Times New Roman"/>
          <w:color w:val="000000"/>
          <w:lang w:val="ru-RU"/>
        </w:rPr>
        <w:t>Титульний аркуш</w:t>
      </w: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E0E51">
            <w:pPr>
              <w:jc w:val="both"/>
              <w:rPr>
                <w:color w:val="000000"/>
              </w:rPr>
            </w:pPr>
            <w:r>
              <w:rPr>
                <w:color w:val="000000"/>
              </w:rPr>
              <w:t>Підтверджую ідентичність електронної та паперової форм інформ</w:t>
            </w:r>
            <w:r>
              <w:rPr>
                <w:color w:val="000000"/>
              </w:rPr>
              <w:t xml:space="preserve">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2E0E51">
      <w:pPr>
        <w:rPr>
          <w:vanish/>
          <w:color w:val="000000"/>
          <w:lang w:val="ru-RU"/>
        </w:rPr>
      </w:pPr>
    </w:p>
    <w:tbl>
      <w:tblPr>
        <w:tblW w:w="5000" w:type="pct"/>
        <w:tblLook w:val="04A0" w:firstRow="1" w:lastRow="0" w:firstColumn="1" w:lastColumn="0" w:noHBand="0" w:noVBand="1"/>
      </w:tblPr>
      <w:tblGrid>
        <w:gridCol w:w="2250"/>
        <w:gridCol w:w="659"/>
        <w:gridCol w:w="3007"/>
        <w:gridCol w:w="659"/>
        <w:gridCol w:w="3750"/>
      </w:tblGrid>
      <w:tr w:rsidR="00000000">
        <w:tc>
          <w:tcPr>
            <w:tcW w:w="2250" w:type="dxa"/>
            <w:tcMar>
              <w:top w:w="60" w:type="dxa"/>
              <w:left w:w="60" w:type="dxa"/>
              <w:bottom w:w="60" w:type="dxa"/>
              <w:right w:w="60" w:type="dxa"/>
            </w:tcMar>
            <w:vAlign w:val="center"/>
            <w:hideMark/>
          </w:tcPr>
          <w:p w:rsidR="00000000" w:rsidRDefault="002E0E51">
            <w:pPr>
              <w:jc w:val="center"/>
              <w:rPr>
                <w:color w:val="000000"/>
              </w:rPr>
            </w:pPr>
            <w:r>
              <w:rPr>
                <w:color w:val="000000"/>
              </w:rPr>
              <w:t>Генеральний директор</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w:t>
            </w:r>
          </w:p>
        </w:tc>
        <w:tc>
          <w:tcPr>
            <w:tcW w:w="3750" w:type="dxa"/>
            <w:tcMar>
              <w:top w:w="60" w:type="dxa"/>
              <w:left w:w="60" w:type="dxa"/>
              <w:bottom w:w="60" w:type="dxa"/>
              <w:right w:w="60" w:type="dxa"/>
            </w:tcMar>
            <w:vAlign w:val="bottom"/>
            <w:hideMark/>
          </w:tcPr>
          <w:p w:rsidR="00000000" w:rsidRDefault="002E0E51">
            <w:pPr>
              <w:jc w:val="center"/>
              <w:rPr>
                <w:color w:val="000000"/>
              </w:rPr>
            </w:pPr>
            <w:r>
              <w:rPr>
                <w:color w:val="000000"/>
              </w:rPr>
              <w:t>Буханевич Станiслав Миколайович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0E51">
            <w:pPr>
              <w:jc w:val="center"/>
              <w:rPr>
                <w:color w:val="000000"/>
              </w:rPr>
            </w:pPr>
            <w:r>
              <w:rPr>
                <w:rStyle w:val="small-text1"/>
                <w:color w:val="000000"/>
              </w:rPr>
              <w:t>(посада)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0E51">
            <w:pPr>
              <w:jc w:val="center"/>
              <w:rPr>
                <w:color w:val="000000"/>
              </w:rPr>
            </w:pPr>
            <w:r>
              <w:rPr>
                <w:rStyle w:val="small-text1"/>
                <w:color w:val="000000"/>
              </w:rPr>
              <w:t>(підпис)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0E51">
            <w:pPr>
              <w:jc w:val="center"/>
              <w:rPr>
                <w:color w:val="000000"/>
              </w:rPr>
            </w:pPr>
            <w:r>
              <w:rPr>
                <w:rStyle w:val="small-text1"/>
                <w:color w:val="000000"/>
              </w:rPr>
              <w:t xml:space="preserve">(прізвище та </w:t>
            </w:r>
            <w:r>
              <w:rPr>
                <w:rStyle w:val="small-text1"/>
                <w:color w:val="000000"/>
              </w:rPr>
              <w:t>ініціали керівника)</w:t>
            </w:r>
          </w:p>
        </w:tc>
      </w:tr>
      <w:tr w:rsidR="00000000">
        <w:tc>
          <w:tcPr>
            <w:tcW w:w="0" w:type="auto"/>
            <w:gridSpan w:val="4"/>
            <w:vMerge w:val="restart"/>
            <w:tcMar>
              <w:top w:w="300" w:type="dxa"/>
              <w:left w:w="60" w:type="dxa"/>
              <w:bottom w:w="60" w:type="dxa"/>
              <w:right w:w="60" w:type="dxa"/>
            </w:tcMar>
            <w:vAlign w:val="center"/>
            <w:hideMark/>
          </w:tcPr>
          <w:p w:rsidR="00000000" w:rsidRDefault="002E0E51">
            <w:pPr>
              <w:jc w:val="center"/>
              <w:rPr>
                <w:color w:val="000000"/>
              </w:rPr>
            </w:pPr>
            <w:r>
              <w:rPr>
                <w:color w:val="000000"/>
              </w:rPr>
              <w:t>М.П.</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0E51">
            <w:pPr>
              <w:jc w:val="center"/>
              <w:rPr>
                <w:color w:val="000000"/>
              </w:rPr>
            </w:pPr>
            <w:r>
              <w:rPr>
                <w:color w:val="000000"/>
              </w:rPr>
              <w:t>26.10.2017</w:t>
            </w:r>
          </w:p>
        </w:tc>
      </w:tr>
      <w:tr w:rsidR="00000000">
        <w:tc>
          <w:tcPr>
            <w:tcW w:w="0" w:type="auto"/>
            <w:gridSpan w:val="4"/>
            <w:vMerge/>
            <w:vAlign w:val="center"/>
            <w:hideMark/>
          </w:tcPr>
          <w:p w:rsidR="00000000" w:rsidRDefault="002E0E51">
            <w:pPr>
              <w:rPr>
                <w:color w:val="000000"/>
              </w:rPr>
            </w:pPr>
          </w:p>
        </w:tc>
        <w:tc>
          <w:tcPr>
            <w:tcW w:w="0" w:type="auto"/>
            <w:tcMar>
              <w:top w:w="60" w:type="dxa"/>
              <w:left w:w="60" w:type="dxa"/>
              <w:bottom w:w="60" w:type="dxa"/>
              <w:right w:w="60" w:type="dxa"/>
            </w:tcMar>
            <w:vAlign w:val="center"/>
            <w:hideMark/>
          </w:tcPr>
          <w:p w:rsidR="00000000" w:rsidRDefault="002E0E51">
            <w:pPr>
              <w:jc w:val="center"/>
              <w:rPr>
                <w:color w:val="000000"/>
              </w:rPr>
            </w:pPr>
            <w:r>
              <w:rPr>
                <w:rStyle w:val="small-text1"/>
                <w:color w:val="000000"/>
              </w:rPr>
              <w:t>(дата)</w:t>
            </w:r>
          </w:p>
        </w:tc>
      </w:tr>
    </w:tbl>
    <w:p w:rsidR="00000000" w:rsidRDefault="002E0E51">
      <w:pPr>
        <w:pStyle w:val="3"/>
        <w:rPr>
          <w:rFonts w:eastAsia="Times New Roman"/>
          <w:color w:val="000000"/>
          <w:lang w:val="ru-RU"/>
        </w:rPr>
      </w:pPr>
      <w:r>
        <w:rPr>
          <w:rFonts w:eastAsia="Times New Roman"/>
          <w:color w:val="000000"/>
          <w:lang w:val="ru-RU"/>
        </w:rPr>
        <w:t>Квартальна інформація емітента цінних паперів</w:t>
      </w:r>
      <w:r>
        <w:rPr>
          <w:rFonts w:eastAsia="Times New Roman"/>
          <w:color w:val="000000"/>
          <w:lang w:val="ru-RU"/>
        </w:rPr>
        <w:br/>
        <w:t xml:space="preserve">за 3 квартал 2017 року </w:t>
      </w:r>
    </w:p>
    <w:p w:rsidR="00000000" w:rsidRDefault="002E0E51">
      <w:pPr>
        <w:pStyle w:val="3"/>
        <w:rPr>
          <w:rFonts w:eastAsia="Times New Roman"/>
          <w:color w:val="000000"/>
          <w:lang w:val="ru-RU"/>
        </w:rPr>
      </w:pPr>
      <w:r>
        <w:rPr>
          <w:rFonts w:eastAsia="Times New Roman"/>
          <w:color w:val="000000"/>
          <w:lang w:val="ru-RU"/>
        </w:rPr>
        <w:t>I. Загальні відомості</w:t>
      </w: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Повне найменування емітента</w:t>
            </w:r>
          </w:p>
        </w:tc>
      </w:tr>
      <w:tr w:rsidR="00000000">
        <w:tc>
          <w:tcPr>
            <w:tcW w:w="0" w:type="auto"/>
            <w:tcMar>
              <w:top w:w="60" w:type="dxa"/>
              <w:left w:w="60" w:type="dxa"/>
              <w:bottom w:w="60" w:type="dxa"/>
              <w:right w:w="60" w:type="dxa"/>
            </w:tcMar>
            <w:vAlign w:val="center"/>
            <w:hideMark/>
          </w:tcPr>
          <w:p w:rsidR="00000000" w:rsidRDefault="002E0E51">
            <w:pPr>
              <w:jc w:val="center"/>
              <w:rPr>
                <w:color w:val="000000"/>
              </w:rPr>
            </w:pPr>
            <w:r>
              <w:rPr>
                <w:i/>
                <w:iCs/>
                <w:color w:val="000000"/>
              </w:rPr>
              <w:t xml:space="preserve">ПРИВАТНЕ АКЦIОНЕРНЕ ТОВАРИСТВО "КИЇВСЬКИЙ МЕХАНIЧНИЙ </w:t>
            </w:r>
            <w:r>
              <w:rPr>
                <w:i/>
                <w:iCs/>
                <w:color w:val="000000"/>
              </w:rPr>
              <w:t>ЗАВОД IГРАШОК IМ.М.Ф.ВАТУТIНА"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 Організаційно-правова форма</w:t>
            </w:r>
          </w:p>
        </w:tc>
      </w:tr>
      <w:tr w:rsidR="00000000">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xml:space="preserve">Акціонерне товариство </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3. Код за ЄДРПОУ</w:t>
            </w:r>
          </w:p>
        </w:tc>
      </w:tr>
      <w:tr w:rsidR="00000000">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00310539</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Місцезнаходження</w:t>
            </w:r>
          </w:p>
        </w:tc>
      </w:tr>
      <w:tr w:rsidR="00000000">
        <w:tc>
          <w:tcPr>
            <w:tcW w:w="0" w:type="auto"/>
            <w:tcMar>
              <w:top w:w="60" w:type="dxa"/>
              <w:left w:w="60" w:type="dxa"/>
              <w:bottom w:w="60" w:type="dxa"/>
              <w:right w:w="60" w:type="dxa"/>
            </w:tcMar>
            <w:vAlign w:val="center"/>
            <w:hideMark/>
          </w:tcPr>
          <w:p w:rsidR="00000000" w:rsidRDefault="002E0E51">
            <w:pPr>
              <w:jc w:val="center"/>
              <w:rPr>
                <w:color w:val="000000"/>
              </w:rPr>
            </w:pPr>
            <w:smartTag w:uri="urn:schemas-microsoft-com:office:smarttags" w:element="metricconverter">
              <w:smartTagPr>
                <w:attr w:name="ProductID" w:val="01015, м"/>
              </w:smartTagPr>
              <w:r>
                <w:rPr>
                  <w:color w:val="000000"/>
                </w:rPr>
                <w:t>01015, м</w:t>
              </w:r>
            </w:smartTag>
            <w:r>
              <w:rPr>
                <w:color w:val="000000"/>
              </w:rPr>
              <w:t>. Київ, Лейпцизька , будинок, 15</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Міжміський код, телефон та факс</w:t>
            </w:r>
          </w:p>
        </w:tc>
      </w:tr>
      <w:tr w:rsidR="00000000">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(044)364-55-09 364-55-09</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Електронна поштова адреса</w:t>
            </w:r>
          </w:p>
        </w:tc>
      </w:tr>
      <w:tr w:rsidR="00000000">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kmzi@a.ks.ua</w:t>
            </w:r>
          </w:p>
        </w:tc>
      </w:tr>
    </w:tbl>
    <w:p w:rsidR="00000000" w:rsidRDefault="002E0E51">
      <w:pPr>
        <w:pStyle w:val="3"/>
        <w:rPr>
          <w:rFonts w:eastAsia="Times New Roman"/>
          <w:color w:val="000000"/>
          <w:lang w:val="ru-RU"/>
        </w:rPr>
      </w:pPr>
      <w:r>
        <w:rPr>
          <w:rFonts w:eastAsia="Times New Roman"/>
          <w:color w:val="000000"/>
          <w:lang w:val="ru-RU"/>
        </w:rPr>
        <w:t>II. Дані про дату та місце оприлюднення квартальної інформації</w:t>
      </w:r>
    </w:p>
    <w:tbl>
      <w:tblPr>
        <w:tblW w:w="5000" w:type="pct"/>
        <w:tblLook w:val="04A0" w:firstRow="1" w:lastRow="0" w:firstColumn="1" w:lastColumn="0" w:noHBand="0" w:noVBand="1"/>
      </w:tblPr>
      <w:tblGrid>
        <w:gridCol w:w="5018"/>
        <w:gridCol w:w="2146"/>
        <w:gridCol w:w="1961"/>
        <w:gridCol w:w="1200"/>
      </w:tblGrid>
      <w:tr w:rsidR="00000000">
        <w:tc>
          <w:tcPr>
            <w:tcW w:w="0" w:type="auto"/>
            <w:gridSpan w:val="3"/>
            <w:vMerge w:val="restart"/>
            <w:tcMar>
              <w:top w:w="60" w:type="dxa"/>
              <w:left w:w="60" w:type="dxa"/>
              <w:bottom w:w="60" w:type="dxa"/>
              <w:right w:w="60" w:type="dxa"/>
            </w:tcMar>
            <w:hideMark/>
          </w:tcPr>
          <w:p w:rsidR="00000000" w:rsidRDefault="002E0E51">
            <w:pPr>
              <w:rPr>
                <w:color w:val="000000"/>
              </w:rPr>
            </w:pPr>
            <w:r>
              <w:rPr>
                <w:color w:val="000000"/>
              </w:rPr>
              <w:t>1. Квартальна інформація розміщена у загальнодоступній інформаційній базі даних Комісії</w:t>
            </w:r>
          </w:p>
        </w:tc>
        <w:tc>
          <w:tcPr>
            <w:tcW w:w="500" w:type="pct"/>
            <w:tcMar>
              <w:top w:w="60" w:type="dxa"/>
              <w:left w:w="60" w:type="dxa"/>
              <w:bottom w:w="60" w:type="dxa"/>
              <w:right w:w="60" w:type="dxa"/>
            </w:tcMar>
            <w:vAlign w:val="center"/>
            <w:hideMark/>
          </w:tcPr>
          <w:p w:rsidR="00000000" w:rsidRDefault="002E0E51">
            <w:pPr>
              <w:jc w:val="center"/>
              <w:rPr>
                <w:color w:val="000000"/>
              </w:rPr>
            </w:pPr>
            <w:r>
              <w:rPr>
                <w:color w:val="000000"/>
              </w:rPr>
              <w:t>26.10.2017</w:t>
            </w:r>
          </w:p>
        </w:tc>
      </w:tr>
      <w:tr w:rsidR="00000000">
        <w:tc>
          <w:tcPr>
            <w:tcW w:w="0" w:type="auto"/>
            <w:gridSpan w:val="3"/>
            <w:vMerge/>
            <w:vAlign w:val="center"/>
            <w:hideMark/>
          </w:tcPr>
          <w:p w:rsidR="00000000" w:rsidRDefault="002E0E51">
            <w:pP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0E51">
            <w:pPr>
              <w:jc w:val="center"/>
              <w:rPr>
                <w:color w:val="000000"/>
              </w:rPr>
            </w:pPr>
            <w:r>
              <w:rPr>
                <w:rStyle w:val="small-text1"/>
                <w:color w:val="000000"/>
              </w:rPr>
              <w:t>(дата)</w:t>
            </w:r>
          </w:p>
        </w:tc>
      </w:tr>
      <w:tr w:rsidR="00000000">
        <w:tc>
          <w:tcPr>
            <w:tcW w:w="0" w:type="auto"/>
            <w:vMerge w:val="restart"/>
            <w:tcMar>
              <w:top w:w="60" w:type="dxa"/>
              <w:left w:w="60" w:type="dxa"/>
              <w:bottom w:w="60" w:type="dxa"/>
              <w:right w:w="60" w:type="dxa"/>
            </w:tcMar>
            <w:hideMark/>
          </w:tcPr>
          <w:p w:rsidR="00000000" w:rsidRDefault="002E0E51">
            <w:pPr>
              <w:rPr>
                <w:color w:val="000000"/>
              </w:rPr>
            </w:pPr>
            <w:r>
              <w:rPr>
                <w:color w:val="000000"/>
              </w:rPr>
              <w:t>2. Квартальна інформація розміщена на сторінці</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www.kmziv.com.ua</w:t>
            </w:r>
          </w:p>
        </w:tc>
        <w:tc>
          <w:tcPr>
            <w:tcW w:w="0" w:type="auto"/>
            <w:vMerge w:val="restart"/>
            <w:tcMar>
              <w:top w:w="60" w:type="dxa"/>
              <w:left w:w="60" w:type="dxa"/>
              <w:bottom w:w="60" w:type="dxa"/>
              <w:right w:w="60" w:type="dxa"/>
            </w:tcMar>
            <w:vAlign w:val="center"/>
            <w:hideMark/>
          </w:tcPr>
          <w:p w:rsidR="00000000" w:rsidRDefault="002E0E51">
            <w:pPr>
              <w:jc w:val="center"/>
              <w:rPr>
                <w:color w:val="000000"/>
              </w:rPr>
            </w:pPr>
            <w:r>
              <w:rPr>
                <w:color w:val="000000"/>
              </w:rPr>
              <w:t>в мережі Інтернет</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26.10.2017</w:t>
            </w:r>
          </w:p>
        </w:tc>
      </w:tr>
      <w:tr w:rsidR="00000000">
        <w:tc>
          <w:tcPr>
            <w:tcW w:w="0" w:type="auto"/>
            <w:vMerge/>
            <w:vAlign w:val="center"/>
            <w:hideMark/>
          </w:tcPr>
          <w:p w:rsidR="00000000" w:rsidRDefault="002E0E51">
            <w:pP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0E51">
            <w:pPr>
              <w:jc w:val="center"/>
              <w:rPr>
                <w:color w:val="000000"/>
              </w:rPr>
            </w:pPr>
            <w:r>
              <w:rPr>
                <w:rStyle w:val="small-text1"/>
                <w:color w:val="000000"/>
              </w:rPr>
              <w:t>(адреса сторінки)</w:t>
            </w:r>
          </w:p>
        </w:tc>
        <w:tc>
          <w:tcPr>
            <w:tcW w:w="0" w:type="auto"/>
            <w:vMerge/>
            <w:vAlign w:val="center"/>
            <w:hideMark/>
          </w:tcPr>
          <w:p w:rsidR="00000000" w:rsidRDefault="002E0E51">
            <w:pP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E0E51">
            <w:pPr>
              <w:jc w:val="center"/>
              <w:rPr>
                <w:color w:val="000000"/>
              </w:rPr>
            </w:pPr>
            <w:r>
              <w:rPr>
                <w:rStyle w:val="small-text1"/>
                <w:color w:val="000000"/>
              </w:rPr>
              <w:t>(дата)</w:t>
            </w:r>
          </w:p>
        </w:tc>
      </w:tr>
    </w:tbl>
    <w:p w:rsidR="00000000" w:rsidRDefault="002E0E51">
      <w:pPr>
        <w:pStyle w:val="4"/>
        <w:rPr>
          <w:rFonts w:eastAsia="Times New Roman"/>
          <w:color w:val="000000"/>
          <w:lang w:val="ru-RU"/>
        </w:rPr>
      </w:pPr>
      <w:r>
        <w:rPr>
          <w:color w:val="000000"/>
          <w:lang w:val="ru-RU" w:eastAsia="ru-RU"/>
        </w:rPr>
        <w:br w:type="page"/>
      </w:r>
      <w:r>
        <w:rPr>
          <w:rFonts w:eastAsia="Times New Roman"/>
          <w:color w:val="000000"/>
          <w:lang w:val="ru-RU"/>
        </w:rPr>
        <w:t>Зміст</w:t>
      </w:r>
    </w:p>
    <w:p w:rsidR="00000000" w:rsidRDefault="002E0E51">
      <w:pPr>
        <w:jc w:val="center"/>
        <w:rPr>
          <w:color w:val="000000"/>
          <w:lang w:val="ru-RU"/>
        </w:rPr>
      </w:pPr>
      <w:r>
        <w:rPr>
          <w:color w:val="000000"/>
          <w:lang w:val="ru-RU"/>
        </w:rPr>
        <w:t>Відмітьте (Х), якщо відповідна інформація міститься у квартальній інформації</w:t>
      </w:r>
    </w:p>
    <w:tbl>
      <w:tblPr>
        <w:tblW w:w="5000" w:type="pct"/>
        <w:tblLook w:val="04A0" w:firstRow="1" w:lastRow="0" w:firstColumn="1" w:lastColumn="0" w:noHBand="0" w:noVBand="1"/>
      </w:tblPr>
      <w:tblGrid>
        <w:gridCol w:w="10020"/>
        <w:gridCol w:w="305"/>
      </w:tblGrid>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Основні відомості про емітента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X</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 Інформація про одержані ліцензії (дозволи) на окремі види діяльності</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3. Відомості щодо участі емітента в створенні юридичних осіб</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Інформація щодо посади корпоративного секретаря</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Інформація про посадових осіб емітента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X</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Інформація про осіб, послугами яких користується емітент</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2E0E51">
            <w:pPr>
              <w:rPr>
                <w:color w:val="000000"/>
              </w:rPr>
            </w:pPr>
            <w:r>
              <w:rPr>
                <w:color w:val="000000"/>
              </w:rPr>
              <w:t>7. Відомості про цінні папери емітента: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інформація про випуски акцій емітента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X</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 інформація про облігації емітента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X</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 xml:space="preserve">3) інформація про інші цінні </w:t>
            </w:r>
            <w:r>
              <w:rPr>
                <w:color w:val="000000"/>
              </w:rPr>
              <w:t>папери, випущені емітентом</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інформація про похідні цінні папери емітента</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gridSpan w:val="2"/>
            <w:tcMar>
              <w:top w:w="60" w:type="dxa"/>
              <w:left w:w="60" w:type="dxa"/>
              <w:bottom w:w="60" w:type="dxa"/>
              <w:right w:w="60" w:type="dxa"/>
            </w:tcMar>
            <w:vAlign w:val="center"/>
            <w:hideMark/>
          </w:tcPr>
          <w:p w:rsidR="00000000" w:rsidRDefault="002E0E51">
            <w:pPr>
              <w:rPr>
                <w:color w:val="000000"/>
              </w:rPr>
            </w:pPr>
            <w:r>
              <w:rPr>
                <w:color w:val="000000"/>
              </w:rPr>
              <w:t>8. Інформація про господарську та фінансову діяльність емітента: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інформація про зобов'язання емітента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X</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 xml:space="preserve">2) інформація про обсяги </w:t>
            </w:r>
            <w:r>
              <w:rPr>
                <w:color w:val="000000"/>
              </w:rPr>
              <w:t>виробництва та реалізації основних видів продукції</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3) інформація про собівартість реалізованої продукції</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інформація про прийняття рішення про попереднє надання згоди на вчинення значних правочинів</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 xml:space="preserve">5) інформація про прийняття </w:t>
            </w:r>
            <w:r>
              <w:rPr>
                <w:color w:val="000000"/>
              </w:rPr>
              <w:t>рішення про надання згоди на вчинення значних правочинів</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інформація про прийняття рішення про надання згоди на вчинення правочинів, щодо вчинення яких є заінтересованість</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9. Інформація про забезпечення випуску боргових цінних паперів</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10. Інформація про конвертацію цінних паперів</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11. Інформація про заміну управителя</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12. Інформація про керуючого іпотекою</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13. Інформація про трансформацію (перетворення) іпотечних активів</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 xml:space="preserve">14. Інформація про зміни в </w:t>
            </w:r>
            <w:r>
              <w:rPr>
                <w:color w:val="000000"/>
              </w:rPr>
              <w:t>реєстрі забезпечення іпотечних сертифікатів за кожним консолідованим іпотечним боргом</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gridSpan w:val="2"/>
            <w:tcMar>
              <w:top w:w="60" w:type="dxa"/>
              <w:left w:w="60" w:type="dxa"/>
              <w:bottom w:w="60" w:type="dxa"/>
              <w:right w:w="60" w:type="dxa"/>
            </w:tcMar>
            <w:vAlign w:val="center"/>
            <w:hideMark/>
          </w:tcPr>
          <w:p w:rsidR="00000000" w:rsidRDefault="002E0E51">
            <w:pPr>
              <w:rPr>
                <w:color w:val="000000"/>
              </w:rPr>
            </w:pPr>
            <w:r>
              <w:rPr>
                <w:color w:val="000000"/>
              </w:rPr>
              <w:t>15. Інформація про іпотечне покриття:</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інформація про заміну іпотечних активів у складі іпотечного покриття</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 xml:space="preserve">2) інформація про розмір </w:t>
            </w:r>
            <w:r>
              <w:rPr>
                <w:color w:val="000000"/>
              </w:rPr>
              <w:t>іпотечного покриття та його співвідношення з розміром (сумою) зобов'язань за іпотечними облігаціями з цим іпотечним покриттям</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 xml:space="preserve">3) інформація про співвідношення розміру іпотечного покриття з розміром (сумою) зобов'язань за іпотечними облігаціями з цим </w:t>
            </w:r>
            <w:r>
              <w:rPr>
                <w:color w:val="000000"/>
              </w:rPr>
              <w:t>іпотечним покриттям на кожну дату після замін іпотечних активів у складі іпотечного покриття, які відбулись протягом звітного періоду</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 xml:space="preserve">4) інформація про заміни іпотечних активів у складі іпотечного покриття або включення нових іпотечних </w:t>
            </w:r>
            <w:r>
              <w:rPr>
                <w:color w:val="000000"/>
              </w:rPr>
              <w:t>активів до складу іпотечного покриття</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16. Інформація про заміну фінансової установи, яка здійснює обслуговування іпотечних активів</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17. Фінансова звітність емітента, яка складена за положеннями (стандартами) бухгалтерського обліку</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18. Фінансова звітність емітента, яка складена за міжнародними стандартами фінансової звітності</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X</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 xml:space="preserve">19. Квартальна (проміжна) фінансова звітність поручителя (страховика/гаранта), що здійснює забезпечення </w:t>
            </w:r>
            <w:r>
              <w:rPr>
                <w:color w:val="000000"/>
              </w:rPr>
              <w:t>випуску боргових цінних паперів (за кожним суб’єктом забезпечення окремо)</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20.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w:t>
            </w:r>
            <w:r>
              <w:rPr>
                <w:color w:val="000000"/>
              </w:rPr>
              <w:t>вого будівництва)</w:t>
            </w:r>
          </w:p>
        </w:tc>
        <w:tc>
          <w:tcPr>
            <w:tcW w:w="0" w:type="auto"/>
            <w:tcMar>
              <w:top w:w="60" w:type="dxa"/>
              <w:left w:w="60" w:type="dxa"/>
              <w:bottom w:w="60" w:type="dxa"/>
              <w:right w:w="60" w:type="dxa"/>
            </w:tcMar>
            <w:vAlign w:val="center"/>
          </w:tcPr>
          <w:p w:rsidR="00000000" w:rsidRDefault="002E0E51">
            <w:pPr>
              <w:jc w:val="center"/>
              <w:rPr>
                <w:color w:val="000000"/>
              </w:rPr>
            </w:pPr>
          </w:p>
        </w:tc>
      </w:tr>
      <w:tr w:rsidR="00000000">
        <w:tc>
          <w:tcPr>
            <w:tcW w:w="0" w:type="auto"/>
            <w:gridSpan w:val="2"/>
            <w:tcMar>
              <w:top w:w="60" w:type="dxa"/>
              <w:left w:w="60" w:type="dxa"/>
              <w:bottom w:w="60" w:type="dxa"/>
              <w:right w:w="60" w:type="dxa"/>
            </w:tcMar>
            <w:vAlign w:val="center"/>
            <w:hideMark/>
          </w:tcPr>
          <w:p w:rsidR="00000000" w:rsidRDefault="002E0E51">
            <w:pPr>
              <w:rPr>
                <w:color w:val="000000"/>
              </w:rPr>
            </w:pPr>
            <w:r>
              <w:rPr>
                <w:color w:val="000000"/>
              </w:rPr>
              <w:t>21. Примітки:</w:t>
            </w:r>
            <w:r>
              <w:rPr>
                <w:color w:val="000000"/>
              </w:rPr>
              <w:br/>
              <w:t>2. Одержанi лiцензiї (дозволи) на окремi види дiяльностi вiдсутнi. 3. Емiтент участi у створеннi юридичних осiб не приймав. 4. Посада корпоративного секретаря не вводилась. 7.3 Iншi цiннi папери не випускались. 7.4 Пох</w:t>
            </w:r>
            <w:r>
              <w:rPr>
                <w:color w:val="000000"/>
              </w:rPr>
              <w:t xml:space="preserve">iднi цiннi папери вiдсутнi. 8.1 Iнформацiя про зобов'язання емiтента: Зобов'язання по кредитам вiдсутнi. Зобов'язання по фiнансовим iнвестицiям в корпоративнi права вiдсутнi. Зобов'язання iпотечним цiнним паперам вiдсутнi. Зобов'язання по сертифiкатам ФОН </w:t>
            </w:r>
            <w:r>
              <w:rPr>
                <w:color w:val="000000"/>
              </w:rPr>
              <w:t>вiдсутнi. Зобов'язання по iншим цiнним паперам (у тому числi по похiдними цiнними паперами) вiдсутнi. 9. Конвертацiя цiнних паперiв не вiдбувалась. 10. Замiна управителя вiдсутня. 11. Iпотека вiдсутня. 12. Iпотека вiдсутня. 13. Iпотека вiдсутня. 14. Iпотек</w:t>
            </w:r>
            <w:r>
              <w:rPr>
                <w:color w:val="000000"/>
              </w:rPr>
              <w:t>а вiдсутня. 15. Iпотека вiдсутня. 16. Особлива iнформацiя протягом звiтного перiоду не виникала. 17. Подається звiтнiсть, яка складена за МСФЗ. 18. Цiльовi облiгацiї не випускались. Значних правичинiв не було.</w:t>
            </w:r>
          </w:p>
        </w:tc>
      </w:tr>
    </w:tbl>
    <w:p w:rsidR="00000000" w:rsidRDefault="002E0E51">
      <w:pPr>
        <w:pStyle w:val="3"/>
        <w:rPr>
          <w:rFonts w:eastAsia="Times New Roman"/>
          <w:color w:val="000000"/>
          <w:lang w:val="ru-RU"/>
        </w:rPr>
      </w:pPr>
      <w:r>
        <w:rPr>
          <w:color w:val="000000"/>
          <w:lang w:val="ru-RU" w:eastAsia="ru-RU"/>
        </w:rPr>
        <w:br w:type="page"/>
      </w:r>
      <w:r>
        <w:rPr>
          <w:rFonts w:eastAsia="Times New Roman"/>
          <w:color w:val="000000"/>
          <w:lang w:val="ru-RU"/>
        </w:rPr>
        <w:t>III. Основні відомості про емітента</w:t>
      </w:r>
    </w:p>
    <w:tbl>
      <w:tblPr>
        <w:tblW w:w="5000" w:type="pct"/>
        <w:tblLook w:val="04A0" w:firstRow="1" w:lastRow="0" w:firstColumn="1" w:lastColumn="0" w:noHBand="0" w:noVBand="1"/>
      </w:tblPr>
      <w:tblGrid>
        <w:gridCol w:w="5629"/>
        <w:gridCol w:w="4696"/>
      </w:tblGrid>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Повне найменування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ПРИВАТНЕ АКЦIОНЕРНЕ ТОВАРИСТВО "КИЇВСЬКИЙ МЕХАНIЧНИЙ ЗАВОД IГРАШОК IМ.М.Ф.ВАТУТIНА"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 Серія і номер свідоцтва про державну реєстрацію юридичної особи (за наявності)</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А01 365738</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3. Дата проведення державної реєстрації</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17.01.1995</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Територія (область)</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xml:space="preserve">м. Київ </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Статутний капітал (грн)</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510674.5</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Відсоток акцій у статутному капіталі, що належать державі</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0</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 xml:space="preserve">7. Відсоток акцій (часток, паїв) </w:t>
            </w:r>
            <w:r>
              <w:rPr>
                <w:color w:val="000000"/>
              </w:rPr>
              <w:t>статутного капіталу, що передано до статутного капіталу державного (національного) акціонерного товариства та/або холдингової компанії</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0</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8. Середня кількість працівників (осіб)</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6</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9. Основні види діяльності із зазначенням найменування виду діяльно</w:t>
            </w:r>
            <w:r>
              <w:rPr>
                <w:color w:val="000000"/>
              </w:rPr>
              <w:t>сті та коду за КВЕД</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41.10 [2010]Органiзацiя будiвництва будiвель, 0 д/н, 0 д/н</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10. Органи управління підприємства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загальнi збори акцiонерiв, наглядова рада, правлiння, ревiзiйна комiсiя.</w:t>
            </w:r>
          </w:p>
        </w:tc>
      </w:tr>
      <w:tr w:rsidR="00000000">
        <w:tc>
          <w:tcPr>
            <w:tcW w:w="0" w:type="auto"/>
            <w:gridSpan w:val="2"/>
            <w:tcMar>
              <w:top w:w="60" w:type="dxa"/>
              <w:left w:w="60" w:type="dxa"/>
              <w:bottom w:w="60" w:type="dxa"/>
              <w:right w:w="60" w:type="dxa"/>
            </w:tcMar>
            <w:vAlign w:val="center"/>
            <w:hideMark/>
          </w:tcPr>
          <w:p w:rsidR="00000000" w:rsidRDefault="002E0E51">
            <w:pPr>
              <w:rPr>
                <w:color w:val="000000"/>
              </w:rPr>
            </w:pPr>
            <w:r>
              <w:rPr>
                <w:color w:val="000000"/>
              </w:rPr>
              <w:t>11. Банки, що обслуговують емітента:</w:t>
            </w:r>
          </w:p>
        </w:tc>
      </w:tr>
      <w:tr w:rsidR="00000000">
        <w:tc>
          <w:tcPr>
            <w:tcW w:w="0" w:type="auto"/>
            <w:gridSpan w:val="2"/>
            <w:tcMar>
              <w:top w:w="60" w:type="dxa"/>
              <w:left w:w="300" w:type="dxa"/>
              <w:bottom w:w="60" w:type="dxa"/>
              <w:right w:w="60" w:type="dxa"/>
            </w:tcMar>
            <w:vAlign w:val="center"/>
            <w:hideMark/>
          </w:tcPr>
          <w:tbl>
            <w:tblPr>
              <w:tblW w:w="5000" w:type="pct"/>
              <w:jc w:val="center"/>
              <w:tblLook w:val="04A0" w:firstRow="1" w:lastRow="0" w:firstColumn="1" w:lastColumn="0" w:noHBand="0" w:noVBand="1"/>
            </w:tblPr>
            <w:tblGrid>
              <w:gridCol w:w="4876"/>
              <w:gridCol w:w="5089"/>
            </w:tblGrid>
            <w:tr w:rsidR="00000000">
              <w:trPr>
                <w:jc w:val="center"/>
              </w:trPr>
              <w:tc>
                <w:tcPr>
                  <w:tcW w:w="0" w:type="auto"/>
                  <w:tcMar>
                    <w:top w:w="60" w:type="dxa"/>
                    <w:left w:w="60" w:type="dxa"/>
                    <w:bottom w:w="60" w:type="dxa"/>
                    <w:right w:w="60" w:type="dxa"/>
                  </w:tcMar>
                  <w:vAlign w:val="center"/>
                  <w:hideMark/>
                </w:tcPr>
                <w:p w:rsidR="00000000" w:rsidRDefault="002E0E51">
                  <w:pPr>
                    <w:rPr>
                      <w:color w:val="000000"/>
                    </w:rPr>
                  </w:pPr>
                  <w:r>
                    <w:rPr>
                      <w:color w:val="000000"/>
                    </w:rPr>
                    <w:t>1) найменування банку (філії, відділення банку), який обслуговує емітента за поточним рахунком у національній валюті</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ПЕЧЕРСЬКА ФIЛIЯ ПУБЛIЧНОГО АКЦIОНЕРНОГО ТОВАРИСТВА КОМЕРЦIЙНОГО БАНКУ "ПРИВАТБАНК"</w:t>
                  </w:r>
                </w:p>
              </w:tc>
            </w:tr>
            <w:tr w:rsidR="00000000">
              <w:trPr>
                <w:jc w:val="center"/>
              </w:trPr>
              <w:tc>
                <w:tcPr>
                  <w:tcW w:w="0" w:type="auto"/>
                  <w:tcMar>
                    <w:top w:w="60" w:type="dxa"/>
                    <w:left w:w="60" w:type="dxa"/>
                    <w:bottom w:w="60" w:type="dxa"/>
                    <w:right w:w="60" w:type="dxa"/>
                  </w:tcMar>
                  <w:vAlign w:val="center"/>
                  <w:hideMark/>
                </w:tcPr>
                <w:p w:rsidR="00000000" w:rsidRDefault="002E0E51">
                  <w:pPr>
                    <w:rPr>
                      <w:color w:val="000000"/>
                    </w:rPr>
                  </w:pPr>
                  <w:r>
                    <w:rPr>
                      <w:color w:val="000000"/>
                    </w:rPr>
                    <w:t>2) МФО банку</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300711</w:t>
                  </w:r>
                </w:p>
              </w:tc>
            </w:tr>
            <w:tr w:rsidR="00000000">
              <w:trPr>
                <w:jc w:val="center"/>
              </w:trPr>
              <w:tc>
                <w:tcPr>
                  <w:tcW w:w="0" w:type="auto"/>
                  <w:tcMar>
                    <w:top w:w="60" w:type="dxa"/>
                    <w:left w:w="60" w:type="dxa"/>
                    <w:bottom w:w="60" w:type="dxa"/>
                    <w:right w:w="60" w:type="dxa"/>
                  </w:tcMar>
                  <w:vAlign w:val="center"/>
                  <w:hideMark/>
                </w:tcPr>
                <w:p w:rsidR="00000000" w:rsidRDefault="002E0E51">
                  <w:pPr>
                    <w:rPr>
                      <w:color w:val="000000"/>
                    </w:rPr>
                  </w:pPr>
                  <w:r>
                    <w:rPr>
                      <w:color w:val="000000"/>
                    </w:rPr>
                    <w:t>3) поточний рахунок</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2600</w:t>
                  </w:r>
                  <w:r>
                    <w:rPr>
                      <w:color w:val="000000"/>
                    </w:rPr>
                    <w:t>7052712678</w:t>
                  </w:r>
                </w:p>
              </w:tc>
            </w:tr>
            <w:tr w:rsidR="00000000">
              <w:trPr>
                <w:jc w:val="center"/>
              </w:trPr>
              <w:tc>
                <w:tcPr>
                  <w:tcW w:w="0" w:type="auto"/>
                  <w:tcMar>
                    <w:top w:w="60" w:type="dxa"/>
                    <w:left w:w="60" w:type="dxa"/>
                    <w:bottom w:w="60" w:type="dxa"/>
                    <w:right w:w="60" w:type="dxa"/>
                  </w:tcMar>
                  <w:vAlign w:val="center"/>
                  <w:hideMark/>
                </w:tcPr>
                <w:p w:rsidR="00000000" w:rsidRDefault="002E0E51">
                  <w:pPr>
                    <w:rPr>
                      <w:color w:val="000000"/>
                    </w:rPr>
                  </w:pPr>
                  <w:r>
                    <w:rPr>
                      <w:color w:val="000000"/>
                    </w:rPr>
                    <w:t>4) найменування банку (філії, відділення банку), який обслуговує емітента за поточним рахунком в іноземній валюті</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валютнi рахунки вiдсутнi</w:t>
                  </w:r>
                </w:p>
              </w:tc>
            </w:tr>
            <w:tr w:rsidR="00000000">
              <w:trPr>
                <w:jc w:val="center"/>
              </w:trPr>
              <w:tc>
                <w:tcPr>
                  <w:tcW w:w="0" w:type="auto"/>
                  <w:tcMar>
                    <w:top w:w="60" w:type="dxa"/>
                    <w:left w:w="60" w:type="dxa"/>
                    <w:bottom w:w="60" w:type="dxa"/>
                    <w:right w:w="60" w:type="dxa"/>
                  </w:tcMar>
                  <w:vAlign w:val="center"/>
                  <w:hideMark/>
                </w:tcPr>
                <w:p w:rsidR="00000000" w:rsidRDefault="002E0E51">
                  <w:pPr>
                    <w:rPr>
                      <w:color w:val="000000"/>
                    </w:rPr>
                  </w:pPr>
                  <w:r>
                    <w:rPr>
                      <w:color w:val="000000"/>
                    </w:rPr>
                    <w:t>5) МФО банку</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д/н</w:t>
                  </w:r>
                </w:p>
              </w:tc>
            </w:tr>
            <w:tr w:rsidR="00000000">
              <w:trPr>
                <w:jc w:val="center"/>
              </w:trPr>
              <w:tc>
                <w:tcPr>
                  <w:tcW w:w="0" w:type="auto"/>
                  <w:tcMar>
                    <w:top w:w="60" w:type="dxa"/>
                    <w:left w:w="60" w:type="dxa"/>
                    <w:bottom w:w="60" w:type="dxa"/>
                    <w:right w:w="60" w:type="dxa"/>
                  </w:tcMar>
                  <w:vAlign w:val="center"/>
                  <w:hideMark/>
                </w:tcPr>
                <w:p w:rsidR="00000000" w:rsidRDefault="002E0E51">
                  <w:pPr>
                    <w:rPr>
                      <w:color w:val="000000"/>
                    </w:rPr>
                  </w:pPr>
                  <w:r>
                    <w:rPr>
                      <w:color w:val="000000"/>
                    </w:rPr>
                    <w:t>6) поточний рахунок</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д/н</w:t>
                  </w:r>
                </w:p>
              </w:tc>
            </w:tr>
          </w:tbl>
          <w:p w:rsidR="00000000" w:rsidRDefault="002E0E51">
            <w:pPr>
              <w:jc w:val="center"/>
              <w:rPr>
                <w:color w:val="000000"/>
              </w:rPr>
            </w:pPr>
          </w:p>
        </w:tc>
      </w:tr>
    </w:tbl>
    <w:p w:rsidR="00000000" w:rsidRDefault="002E0E51">
      <w:pPr>
        <w:pStyle w:val="3"/>
        <w:rPr>
          <w:rFonts w:eastAsia="Times New Roman"/>
          <w:color w:val="000000"/>
          <w:lang w:val="ru-RU"/>
        </w:rPr>
      </w:pPr>
      <w:r>
        <w:rPr>
          <w:color w:val="000000"/>
          <w:lang w:val="ru-RU" w:eastAsia="ru-RU"/>
        </w:rPr>
        <w:br w:type="page"/>
      </w:r>
      <w:r>
        <w:rPr>
          <w:rFonts w:eastAsia="Times New Roman"/>
          <w:color w:val="000000"/>
          <w:lang w:val="ru-RU"/>
        </w:rPr>
        <w:t>VI. Інформація про посадових осіб емітента</w:t>
      </w:r>
    </w:p>
    <w:tbl>
      <w:tblPr>
        <w:tblW w:w="5000" w:type="pct"/>
        <w:tblLook w:val="04A0" w:firstRow="1" w:lastRow="0" w:firstColumn="1" w:lastColumn="0" w:noHBand="0" w:noVBand="1"/>
      </w:tblPr>
      <w:tblGrid>
        <w:gridCol w:w="3377"/>
        <w:gridCol w:w="6948"/>
      </w:tblGrid>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Генеральний директор</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Буханевич Станiслав Миколайович</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 xml:space="preserve">3. Паспортні дані фізичної особи </w:t>
            </w:r>
            <w:r>
              <w:rPr>
                <w:color w:val="000000"/>
              </w:rPr>
              <w:t>(серія,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СН 481658, виданий 03.06.1997 року Харкiвським РО ГУ МВС України в м. Києвi</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1949</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51</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ТОВ «Меркс –Iiнтерiо», Генеральний директор</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Генеральний директор здiйснює керiвництво поточною дiяльнiстю Товариства, має право пiдписувати всi документи вiд iменi товариства без до</w:t>
            </w:r>
            <w:r>
              <w:rPr>
                <w:color w:val="000000"/>
              </w:rPr>
              <w:t xml:space="preserve">вiреностi, за виключенням договорiв купiвлi-продажу на суму, яка перевищує 10% балансової вартостi активiв Товариства. Повноваження та обов'язки посадової особи визначенi посадовою iнструкцiєю. Винагорода в грошовiй та в натуральнiй формах посадовiй особi </w:t>
            </w:r>
            <w:r>
              <w:rPr>
                <w:color w:val="000000"/>
              </w:rPr>
              <w:t>емiтента не виплачувалась. Змiна у персональному складi посадових осiб за звiтний перiод 07.07.2017 р. Непогашеної судимостi за корисливi та посадовi злочини посадова особа емiтента не має. Стаж керiвної роботи (рокiв) - 34 р.</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член Ревiзiйної комiсiї</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Буркацька Жанна Владиславiвна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 xml:space="preserve">3. Паспортні дані фізичної особи (серія, номер, дата видачі, орган, який видав)* або код за ЄДРПОУ юридичної </w:t>
            </w:r>
            <w:r>
              <w:rPr>
                <w:color w:val="000000"/>
              </w:rPr>
              <w:t>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СО 059074 23.12.1998 Печерське РУГУ МВС України в м.Києвi</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1961</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20</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xml:space="preserve">ДП ТОВ "Меркс-Трейд", заст. головного </w:t>
            </w:r>
            <w:r>
              <w:rPr>
                <w:color w:val="000000"/>
              </w:rPr>
              <w:t>бухгалтера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xml:space="preserve">Член Ревiзiйної комiсiїздiйснює контроль за фiнансовою Товариства, допомагає головi Ревiзiйної комiсiї. Повноваження та обов'язки посадової особи визначенi посадовою iнструкцiєю. Винагорода в грошовiй та в </w:t>
            </w:r>
            <w:r>
              <w:rPr>
                <w:color w:val="000000"/>
              </w:rPr>
              <w:t>натуральнiй формах посадовiй особi емiтента не виплачувалась. Рiшення про призначення прийнято на Загальних зборах акцiонерiв вiд 26.06.2009 року, протокол №2/2009. Непогашеної судимостi за корисливi та посадовi злочини посадова особа емiтента не має. Стаж</w:t>
            </w:r>
            <w:r>
              <w:rPr>
                <w:color w:val="000000"/>
              </w:rPr>
              <w:t xml:space="preserve"> керiвної роботи (рокiв) - 20 р. Попереднi посади: ДП ТОВ "Меркс-Трейд", заст. головного бухгалтера. Посадова особа не працює та не займає посад на будь-яких iнших пiдприємствах.</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Голова Ревiзiйної комiсiї</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2.Прізвище, ім’я, по батькові фі</w:t>
            </w:r>
            <w:r>
              <w:rPr>
                <w:color w:val="000000"/>
              </w:rPr>
              <w:t>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Луценко Галина Олександрiвна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СН 698214 13.01.1998 Ватутiнським РУГУ МВС України в м. Києвi</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1969</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20</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заступник головного бухгалтера напрямку оренди та</w:t>
            </w:r>
            <w:r>
              <w:rPr>
                <w:color w:val="000000"/>
              </w:rPr>
              <w:t xml:space="preserve"> iнвестицiй ТОВ "Меркс Груп"</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Повноваження та обов'язки посадової особи визначенi посадовою iнструкцiєю. Винагорода в грошовiй та в натуральнiй формах посадовiй особi емiтента не виплачувалась. Рiшення про призначення прийнято на Загальних збор</w:t>
            </w:r>
            <w:r>
              <w:rPr>
                <w:color w:val="000000"/>
              </w:rPr>
              <w:t>ах акцiонерiв, протокол 2/2011вiд 20.04.2011р. Непогашеної судимостi за корисливi та посадовi злочини посадова особа емiтента не має. Стаж керiвної роботи (рокiв) - 20 р. Попереднi посади: заступник головного бухгалтера напрямку оренди та iнвестицiй ТОВ "М</w:t>
            </w:r>
            <w:r>
              <w:rPr>
                <w:color w:val="000000"/>
              </w:rPr>
              <w:t>еркс Груп". Посадова особа не працює та не займає посад на будь-яких iнших пiдприємствах.</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Голова Наглядової ради</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Костирко Ганна Степанiвна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СО 045864 31.12.1998 Дарницьким РУГУ МВС України в м. Києвi</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1966</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18</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Начальник управлiння фiнансiв та контролiнгу ТОВ "Меркс Груп"</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Повноваження та обов'язки посадової особи визначенi посадовою iнструкцiєю. Винагорода в грошовiй та в натуральнiй фо</w:t>
            </w:r>
            <w:r>
              <w:rPr>
                <w:color w:val="000000"/>
              </w:rPr>
              <w:t>рмах посадовiй особi емiтента не виплачувалась. Рiшення про призначення прийнято на Загальних зборах акцiонерiв, протокол № 2/2011 вiд 20.04.2011. Непогашеної судимостi за корисливi та посадовi злочини посадова особа емiтента не має. Стаж керiвної роботи (</w:t>
            </w:r>
            <w:r>
              <w:rPr>
                <w:color w:val="000000"/>
              </w:rPr>
              <w:t>рокiв) - 18 р. Попереднi посади: Начальник управлiння фiнансiв та контролiнгу ТОВ "Меркс Груп". Посадова особа не працює та не займає посад на будь-яких iнших пiдприємствах i є незалежним директором.</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Член Наглядової ради</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Гнидка Мирослав Васильович</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СС 976215 22.07.2000 Сня</w:t>
            </w:r>
            <w:r>
              <w:rPr>
                <w:color w:val="000000"/>
              </w:rPr>
              <w:t>тинським РВ УМВС України в Iвано-Франкiвськiй областi</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1984</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4</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ТОВ "Меркс груп", юрисконсульт.</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xml:space="preserve">Повноваження та обов'язки посадової особи визначенi посадовою iнструкцiєю. Винагорода в грошовiй та в натуральнiй формах посадовiй особi емiтента не виплачувалась. Рiшення про призначення прийнято на чергових загальних зборах акцiонерiв Товариства, згiдно </w:t>
            </w:r>
            <w:r>
              <w:rPr>
                <w:color w:val="000000"/>
              </w:rPr>
              <w:t>протоколу № 2/2009 вiд 26.06.2009 р. Непогашеної судимостi за корисливi та посадовi злочини посадова особа емiтента не має. Стаж керiвної роботи (рокiв) - 4 р. Попереднi посади: ТОВ "Меркс груп", юрисконсульт. Посадова особа не працює та не займає посад на</w:t>
            </w:r>
            <w:r>
              <w:rPr>
                <w:color w:val="000000"/>
              </w:rPr>
              <w:t xml:space="preserve"> будь-яких iнших пiдприємствах.</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Член Наглядової ради</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Сбоєв Юрiй Миколайович</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 xml:space="preserve">3. Паспортні дані фізичної особи </w:t>
            </w:r>
            <w:r>
              <w:rPr>
                <w:color w:val="000000"/>
              </w:rPr>
              <w:t>(серія,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СО 484185 06.10.2000 Печерським РУГУ МВС України в м. Києвi</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1962</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21</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директор напрямку оренда ТОВ "Меркс Груп"</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Повноваження та обов'язки посадової особи визначенi посадовою iнструкцiєю. Винагорода в грошовiй та в натуральнiй формах посадовiй особi ем</w:t>
            </w:r>
            <w:r>
              <w:rPr>
                <w:color w:val="000000"/>
              </w:rPr>
              <w:t>iтента не виплачувалась. Рiшення про призначення прийнято на чергових загальних зборах акцiонерiв Товариства, згiдно протоколу № 2/2009 вiд 26.06.2009 р. Непогашеної судимостi за корисливi та посадовi злочини посадова особа емiтента не має. Стаж керiвної р</w:t>
            </w:r>
            <w:r>
              <w:rPr>
                <w:color w:val="000000"/>
              </w:rPr>
              <w:t>оботи (рокiв) - 21 р. Попереднi посади: директор напрямку оренда ТОВ "Меркс Груп". Посадова особа не працює та не займає посад на будь-яких iнших пiдприємствах i є незалежним директором</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Член Наглядової ради</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 xml:space="preserve">2.Прізвище, ім’я, по батькові </w:t>
            </w:r>
            <w:r>
              <w:rPr>
                <w:color w:val="000000"/>
              </w:rPr>
              <w:t>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Коробко Вiра Петрiвна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МЕ 159196 31.08.2002 Голосiївським РУГУ МВС України в м.Киє</w:t>
            </w:r>
            <w:r>
              <w:rPr>
                <w:color w:val="000000"/>
              </w:rPr>
              <w:t>вi</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1958</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11</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голова ревiзiйної комiсiї Товариства.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xml:space="preserve">Повноваження та обов'язки посадової особи визначенi </w:t>
            </w:r>
            <w:r>
              <w:rPr>
                <w:color w:val="000000"/>
              </w:rPr>
              <w:t>посадовою iнструкцiєю. Винагорода в грошовiй та в натуральнiй формах посадовiй особi емiтента не виплачувалась. Рiшення про призначення прийнято на чергових загальних зборах акцiонерiв Товариства, згiдно протоколу № 2/2009 вiд 26.06.2009 р. Непогашеної суд</w:t>
            </w:r>
            <w:r>
              <w:rPr>
                <w:color w:val="000000"/>
              </w:rPr>
              <w:t>имостi за корисливi та посадовi злочини посадова особа емiтента не має. Стаж керiвної роботи (рокiв) - 11 р. Попереднi посади: голова ревiзiйної комiсiї Товариства. Посадова особа не працює та не займає посад на будь-яких iнших пiдприємствах.</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Член Наглядової ради</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Нестерчук Вiкторiя Петрiвна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3. Паспортні дані фізичної особи (серія, номер, дата видачі, орган, який видав)* або код за ЄДРПОУ юридичної осо</w:t>
            </w:r>
            <w:r>
              <w:rPr>
                <w:color w:val="000000"/>
              </w:rPr>
              <w:t>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АЕ 711306 18.06.1997 Жовтневим РУГУ ДМУ МВС України в Днiпропетровськiй областi</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1983</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4</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менеджер напрямку оренда ТОВ</w:t>
            </w:r>
            <w:r>
              <w:rPr>
                <w:color w:val="000000"/>
              </w:rPr>
              <w:t xml:space="preserve"> "Меркс Груп".</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xml:space="preserve">Повноваження та обов'язки посадової особи визначенi посадовою iнструкцiєю. Винагорода в грошовiй та в натуральнiй формах посадовiй особi емiтента не виплачувалась. Рiшення про призначення прийнято </w:t>
            </w:r>
            <w:r>
              <w:rPr>
                <w:color w:val="000000"/>
              </w:rPr>
              <w:t>на чергових загальних зборах акцiонерiв Товариства, згiдно протоколу № 2/2009 вiд 26.06.2009 р. Непогашеної судимостi за корисливi та посадовi злочини посадова особа емiтента не має. Стаж керiвної роботи (рокiв) - 4 р. Попереднi посади: менеджер напрямку о</w:t>
            </w:r>
            <w:r>
              <w:rPr>
                <w:color w:val="000000"/>
              </w:rPr>
              <w:t>ренда ТОВ "Меркс Груп". Посадова особа не працює та не займає посад на будь-яких iнших пiдприємствах i є незалежним директором.</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Посада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Головний бухгалтер</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2.Прізвище, ім’я, по батькові фізичної особи або повне найменування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Мiгал</w:t>
            </w:r>
            <w:r>
              <w:rPr>
                <w:color w:val="000000"/>
              </w:rPr>
              <w:t>атiй Марiя Володимирiвна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СК 835423 12.03.1998 Днiпровським РУГУ МВС України в м. Києвi</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Рік народження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1972</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Освіта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вища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Стаж роботи (років)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5</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7. Найменування підприємства та попередня посада, яку займав</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ТОВ "Ремтех", заступник головного бухгалтера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8. Опис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xml:space="preserve">Повноваження та обов'язки посадової особи визначенi </w:t>
            </w:r>
            <w:r>
              <w:rPr>
                <w:color w:val="000000"/>
              </w:rPr>
              <w:t>посадовою iнструкцiєю. Винагорода в грошовiй та в натуральнiй формах посадовiй особi емiтента не виплачувалась. Змiн у персональному складi посадових осiб за звiтний перiод не було. Непогашеної судимостi за корисливi та посадовi злочини посадова особа емiт</w:t>
            </w:r>
            <w:r>
              <w:rPr>
                <w:color w:val="000000"/>
              </w:rPr>
              <w:t>ента не має. Стаж керiвної роботи (рокiв) - 2 р. Попереднi посади: ТОВ "Ремтех", заступник головного бухгалтера. Посадова особа не працює та не займає посад на будь-яких iнших пiдприємствах.</w:t>
            </w:r>
          </w:p>
        </w:tc>
      </w:tr>
    </w:tbl>
    <w:p w:rsidR="00000000" w:rsidRDefault="002E0E51">
      <w:pPr>
        <w:pStyle w:val="3"/>
        <w:rPr>
          <w:rFonts w:eastAsia="Times New Roman"/>
          <w:color w:val="000000"/>
          <w:lang w:val="ru-RU"/>
        </w:rPr>
      </w:pPr>
      <w:r>
        <w:rPr>
          <w:rFonts w:eastAsia="Times New Roman"/>
          <w:color w:val="000000"/>
          <w:lang w:val="ru-RU"/>
        </w:rPr>
        <w:t>VII. Інформація про осіб, послугами яких користується емітент</w:t>
      </w:r>
    </w:p>
    <w:tbl>
      <w:tblPr>
        <w:tblW w:w="5000" w:type="pct"/>
        <w:tblLook w:val="04A0" w:firstRow="1" w:lastRow="0" w:firstColumn="1" w:lastColumn="0" w:noHBand="0" w:noVBand="1"/>
      </w:tblPr>
      <w:tblGrid>
        <w:gridCol w:w="3040"/>
        <w:gridCol w:w="7285"/>
      </w:tblGrid>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Найменування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Товариство з обмеженою вiдповiдальнiстю „Фiнансова компанiя „КУБ”</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 Організаційно-правова форма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xml:space="preserve">Товариство з обмеженою відповідальністю </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3. Kод за ЄДРПОУ</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32999754</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Місцезнаходження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м. Київ</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Номер ліцензії або іншого документа на цей вид діяльності</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АЕ № 286701</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Дата видачі ліцензії або іншого документа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29.10.2013</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7. Міжміський код та телефон/факс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(044) 223-70-70 (044) 223-70-70</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8. Вид діяльності</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Юридична особа, яка здiйснює професiйну депозитарну дiяльнiсть зберiгача</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9. Опис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ТОВ „ФК „КУБ” - зберiгач, договiр № Е-19 вiд 05.04.2011 р. Документи на ведення реєстру переданi згiдно Акту прийому-передачi вiд 04.04.2011 р., пiдписаного двома сторона</w:t>
            </w:r>
            <w:r>
              <w:rPr>
                <w:color w:val="000000"/>
              </w:rPr>
              <w:t>ми: ТОВ „ФК „КУБ” (зберiгачем), ТОВ "Октан" (реєстратором) та емiтентом.</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1. Найменування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ПАТ “Укрсоцбанк”</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2. Організаційно-правова форма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xml:space="preserve">Акціонерне товариство </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3. Kод за ЄДРПОУ</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00039019</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4. Місцезнаходження</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м. Київ</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5. Номер ліцензії або іншого документа на цей вид діяльності</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серiя АВ № 534213</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6. Дата видачі ліцензії або іншого документа</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01.07.2010</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7. Міжміський код та телефон/факс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(044) 205-45-47 (044) 205-45-47</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8. Вид діяльності</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Юридична особа, яка здiйснює професiйну депозитарну дiяльнiсть з ведення реєстру власникiв iменних цiнних паперiв</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9. Опис</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xml:space="preserve">ПАТ “Укрсоцбанк” - реєстратор, що веде облiк облiгацiй. Документи на ведення реєстру переданi згiдно Акту прийому-передачi вiд </w:t>
            </w:r>
            <w:r>
              <w:rPr>
                <w:color w:val="000000"/>
              </w:rPr>
              <w:t>18.10.2011 р., пiдписаного трьома сторонами: ТОВ "Октан", ПАТ “Укрсоцбанк” та емiтентом.</w:t>
            </w:r>
          </w:p>
        </w:tc>
      </w:tr>
    </w:tbl>
    <w:p w:rsidR="00000000" w:rsidRDefault="002E0E51">
      <w:pPr>
        <w:rPr>
          <w:color w:val="000000"/>
          <w:lang w:val="ru-RU" w:eastAsia="ru-RU"/>
        </w:rPr>
        <w:sectPr w:rsidR="00000000">
          <w:pgSz w:w="11907" w:h="16840"/>
          <w:pgMar w:top="1134" w:right="851" w:bottom="851" w:left="851" w:header="0" w:footer="0" w:gutter="0"/>
          <w:cols w:space="708"/>
          <w:docGrid w:linePitch="360"/>
        </w:sectPr>
      </w:pPr>
    </w:p>
    <w:p w:rsidR="00000000" w:rsidRDefault="002E0E51">
      <w:pPr>
        <w:pStyle w:val="3"/>
        <w:rPr>
          <w:rFonts w:eastAsia="Times New Roman"/>
          <w:color w:val="000000"/>
          <w:lang w:val="ru-RU"/>
        </w:rPr>
      </w:pPr>
      <w:r>
        <w:rPr>
          <w:rFonts w:eastAsia="Times New Roman"/>
          <w:color w:val="000000"/>
          <w:lang w:val="ru-RU"/>
        </w:rPr>
        <w:t>VIII. Відомості про цінні папери емітента</w:t>
      </w:r>
    </w:p>
    <w:tbl>
      <w:tblPr>
        <w:tblW w:w="5000" w:type="pct"/>
        <w:tblLook w:val="04A0" w:firstRow="1" w:lastRow="0" w:firstColumn="1" w:lastColumn="0" w:noHBand="0" w:noVBand="1"/>
      </w:tblPr>
      <w:tblGrid>
        <w:gridCol w:w="14975"/>
      </w:tblGrid>
      <w:tr w:rsidR="00000000">
        <w:tc>
          <w:tcPr>
            <w:tcW w:w="0" w:type="auto"/>
            <w:tcMar>
              <w:top w:w="60" w:type="dxa"/>
              <w:left w:w="60" w:type="dxa"/>
              <w:bottom w:w="60" w:type="dxa"/>
              <w:right w:w="60" w:type="dxa"/>
            </w:tcMar>
            <w:vAlign w:val="center"/>
            <w:hideMark/>
          </w:tcPr>
          <w:p w:rsidR="00000000" w:rsidRDefault="002E0E51">
            <w:pPr>
              <w:jc w:val="center"/>
              <w:rPr>
                <w:b/>
                <w:bCs/>
                <w:color w:val="000000"/>
              </w:rPr>
            </w:pPr>
            <w:r>
              <w:rPr>
                <w:b/>
                <w:bCs/>
                <w:color w:val="000000"/>
              </w:rPr>
              <w:t>1. Інформація про випуски акцій емітента</w:t>
            </w:r>
          </w:p>
        </w:tc>
      </w:tr>
    </w:tbl>
    <w:p w:rsidR="00000000" w:rsidRDefault="002E0E51">
      <w:pPr>
        <w:rPr>
          <w:vanish/>
          <w:color w:val="000000"/>
          <w:lang w:val="ru-RU"/>
        </w:rPr>
      </w:pPr>
    </w:p>
    <w:tbl>
      <w:tblPr>
        <w:tblW w:w="5000" w:type="pct"/>
        <w:tblLook w:val="04A0" w:firstRow="1" w:lastRow="0" w:firstColumn="1" w:lastColumn="0" w:noHBand="0" w:noVBand="1"/>
      </w:tblPr>
      <w:tblGrid>
        <w:gridCol w:w="1131"/>
        <w:gridCol w:w="1339"/>
        <w:gridCol w:w="1756"/>
        <w:gridCol w:w="1924"/>
        <w:gridCol w:w="1759"/>
        <w:gridCol w:w="1740"/>
        <w:gridCol w:w="1399"/>
        <w:gridCol w:w="1121"/>
        <w:gridCol w:w="1387"/>
        <w:gridCol w:w="1419"/>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Номер свідоцтва про реєстра</w:t>
            </w:r>
            <w:r>
              <w:rPr>
                <w:b/>
                <w:bCs/>
                <w:color w:val="000000"/>
                <w:sz w:val="20"/>
                <w:szCs w:val="20"/>
              </w:rPr>
              <w:t>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22.02.2011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86/10/1/11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UA4000116412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xml:space="preserve">Бездокументарні іменні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51067450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510674.5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xml:space="preserve">Iнформацiя про внутрiшнi ринки, на яких здiйснюється торгiвля цiнними паперами емiтента: Торгiвля цiнними паперами емiтента здiйснювалась на вторинному неорганiзованому ринку ЦП Iнформацiя про зовнiшнi ринки, на яких здiйснюється торгiвля цiнними паперами </w:t>
            </w:r>
            <w:r>
              <w:rPr>
                <w:color w:val="000000"/>
                <w:sz w:val="20"/>
                <w:szCs w:val="20"/>
              </w:rPr>
              <w:t>емiтента: Торгiвля цiнними паперами емiтента на зовнiшнiх ринках не здiйснювалась. Iнформацiя щодо факту лiстингу/делiстингу цiнних паперiв емiтента на фондових бiржах: Лiстинг/делiстинг цiнних паперiв емiтента на фондових бiржах не проводився. Мета додатк</w:t>
            </w:r>
            <w:r>
              <w:rPr>
                <w:color w:val="000000"/>
                <w:sz w:val="20"/>
                <w:szCs w:val="20"/>
              </w:rPr>
              <w:t>ової емiсiї: Додаткова емiсiя не проводилась. Спосiб розмiщення: вiдкритий</w:t>
            </w:r>
          </w:p>
        </w:tc>
      </w:tr>
    </w:tbl>
    <w:p w:rsidR="00000000" w:rsidRDefault="002E0E51">
      <w:pPr>
        <w:rPr>
          <w:color w:val="000000"/>
          <w:lang w:val="ru-RU" w:eastAsia="ru-RU"/>
        </w:rPr>
        <w:sectPr w:rsidR="00000000">
          <w:pgSz w:w="16840" w:h="11907" w:orient="landscape"/>
          <w:pgMar w:top="1134" w:right="1134" w:bottom="851" w:left="851" w:header="0" w:footer="0" w:gutter="0"/>
          <w:cols w:space="720"/>
        </w:sectPr>
      </w:pPr>
    </w:p>
    <w:tbl>
      <w:tblPr>
        <w:tblW w:w="5000" w:type="pct"/>
        <w:tblLook w:val="04A0" w:firstRow="1" w:lastRow="0" w:firstColumn="1" w:lastColumn="0" w:noHBand="0" w:noVBand="1"/>
      </w:tblPr>
      <w:tblGrid>
        <w:gridCol w:w="14975"/>
      </w:tblGrid>
      <w:tr w:rsidR="00000000">
        <w:tc>
          <w:tcPr>
            <w:tcW w:w="0" w:type="auto"/>
            <w:tcMar>
              <w:top w:w="60" w:type="dxa"/>
              <w:left w:w="60" w:type="dxa"/>
              <w:bottom w:w="60" w:type="dxa"/>
              <w:right w:w="60" w:type="dxa"/>
            </w:tcMar>
            <w:vAlign w:val="center"/>
            <w:hideMark/>
          </w:tcPr>
          <w:p w:rsidR="00000000" w:rsidRDefault="002E0E51">
            <w:pPr>
              <w:jc w:val="center"/>
              <w:rPr>
                <w:b/>
                <w:bCs/>
                <w:color w:val="000000"/>
              </w:rPr>
            </w:pPr>
            <w:r>
              <w:rPr>
                <w:b/>
                <w:bCs/>
                <w:color w:val="000000"/>
              </w:rPr>
              <w:t xml:space="preserve">2. Інформація про облігації емітента </w:t>
            </w:r>
          </w:p>
        </w:tc>
      </w:tr>
    </w:tbl>
    <w:p w:rsidR="00000000" w:rsidRDefault="002E0E51">
      <w:pPr>
        <w:rPr>
          <w:vanish/>
          <w:color w:val="000000"/>
          <w:lang w:val="ru-RU"/>
        </w:rPr>
      </w:pPr>
    </w:p>
    <w:tbl>
      <w:tblPr>
        <w:tblW w:w="5000" w:type="pct"/>
        <w:tblLook w:val="04A0" w:firstRow="1" w:lastRow="0" w:firstColumn="1" w:lastColumn="0" w:noHBand="0" w:noVBand="1"/>
      </w:tblPr>
      <w:tblGrid>
        <w:gridCol w:w="980"/>
        <w:gridCol w:w="1253"/>
        <w:gridCol w:w="1563"/>
        <w:gridCol w:w="1275"/>
        <w:gridCol w:w="1140"/>
        <w:gridCol w:w="1001"/>
        <w:gridCol w:w="1311"/>
        <w:gridCol w:w="1226"/>
        <w:gridCol w:w="1129"/>
        <w:gridCol w:w="1377"/>
        <w:gridCol w:w="1613"/>
        <w:gridCol w:w="1067"/>
      </w:tblGrid>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Облігації (відсоткові, цільові, дисконтні)</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Кількість у випуску (штук)</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Процентна ставка (у відсотках)</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Термін виплати процентів</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Сума виплаченого про</w:t>
            </w:r>
            <w:r>
              <w:rPr>
                <w:b/>
                <w:bCs/>
                <w:color w:val="000000"/>
                <w:sz w:val="16"/>
                <w:szCs w:val="16"/>
              </w:rPr>
              <w:t>центного доходу за звітний період (грн.)</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Дата погашення облігацій</w:t>
            </w:r>
          </w:p>
        </w:tc>
      </w:tr>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9</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b/>
                <w:bCs/>
                <w:color w:val="000000"/>
                <w:sz w:val="16"/>
                <w:szCs w:val="16"/>
              </w:rPr>
            </w:pPr>
            <w:r>
              <w:rPr>
                <w:b/>
                <w:bCs/>
                <w:color w:val="000000"/>
                <w:sz w:val="16"/>
                <w:szCs w:val="16"/>
              </w:rPr>
              <w:t>12</w:t>
            </w:r>
          </w:p>
        </w:tc>
      </w:tr>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09.11.2007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873/2/07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ДКЦПФР</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відсоткові</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 xml:space="preserve">Документарні іменні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25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одночасно з погашенням обл. 02.11.2017-01.11.2018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01.11.2018</w:t>
            </w:r>
          </w:p>
        </w:tc>
      </w:tr>
      <w:tr w:rsidR="00000000">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Опис</w:t>
            </w:r>
          </w:p>
        </w:tc>
        <w:tc>
          <w:tcPr>
            <w:tcW w:w="0" w:type="auto"/>
            <w:gridSpan w:val="11"/>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00000" w:rsidRDefault="002E0E51">
            <w:pPr>
              <w:jc w:val="center"/>
              <w:rPr>
                <w:color w:val="000000"/>
                <w:sz w:val="16"/>
                <w:szCs w:val="16"/>
              </w:rPr>
            </w:pPr>
            <w:r>
              <w:rPr>
                <w:color w:val="000000"/>
                <w:sz w:val="16"/>
                <w:szCs w:val="16"/>
              </w:rPr>
              <w:t xml:space="preserve">Iнформацiя про внутрiшнi ринки, на яких здiйснюється торгiвля цiнними паперами емiтента: Облiгацiї вiльно обертаються </w:t>
            </w:r>
            <w:r>
              <w:rPr>
                <w:color w:val="000000"/>
                <w:sz w:val="16"/>
                <w:szCs w:val="16"/>
              </w:rPr>
              <w:t>на територiї України вiдповiдно до законодавства України. Iнформацiя про зовнiшнi ринки, на яких здiйснюється торгiвля цiнними паперами емiтента: Обертання облiгацiй на зовнiшнiх ринках не передбачено. Iнформацiя щодо факту лiстингу/делiстингу цiнних папер</w:t>
            </w:r>
            <w:r>
              <w:rPr>
                <w:color w:val="000000"/>
                <w:sz w:val="16"/>
                <w:szCs w:val="16"/>
              </w:rPr>
              <w:t>iв емiтента на фондових бiржах: Планується проходження лiстингу. Мета емiсiї: Для iнвестування в будiвництво нежитлових примiщень, придбання iнвестицiйних сертифiкатiв пайових iнвестицiйних фондiв та придбання земельних дiлянок несiльськогосподарського при</w:t>
            </w:r>
            <w:r>
              <w:rPr>
                <w:color w:val="000000"/>
                <w:sz w:val="16"/>
                <w:szCs w:val="16"/>
              </w:rPr>
              <w:t>значення. Спосiб розмiщення: Облiгацiї розмiщенi вiдкритим шляхом.</w:t>
            </w:r>
          </w:p>
        </w:tc>
      </w:tr>
    </w:tbl>
    <w:p w:rsidR="00000000" w:rsidRDefault="002E0E51">
      <w:pPr>
        <w:rPr>
          <w:color w:val="000000"/>
          <w:lang w:val="ru-RU" w:eastAsia="ru-RU"/>
        </w:rPr>
        <w:sectPr w:rsidR="00000000">
          <w:pgSz w:w="16840" w:h="11907" w:orient="landscape"/>
          <w:pgMar w:top="1134" w:right="1134" w:bottom="851" w:left="851" w:header="0" w:footer="0" w:gutter="0"/>
          <w:cols w:space="720"/>
        </w:sectPr>
      </w:pPr>
    </w:p>
    <w:p w:rsidR="00000000" w:rsidRDefault="002E0E51">
      <w:pPr>
        <w:pStyle w:val="3"/>
        <w:rPr>
          <w:rFonts w:eastAsia="Times New Roman"/>
          <w:color w:val="000000"/>
          <w:lang w:val="ru-RU"/>
        </w:rPr>
      </w:pPr>
      <w:r>
        <w:rPr>
          <w:rFonts w:eastAsia="Times New Roman"/>
          <w:color w:val="000000"/>
          <w:lang w:val="ru-RU"/>
        </w:rPr>
        <w:t>IX. Інформація про господарську та фінансову діяльність емітента</w:t>
      </w: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E0E51">
            <w:pPr>
              <w:jc w:val="center"/>
              <w:rPr>
                <w:b/>
                <w:bCs/>
                <w:color w:val="000000"/>
              </w:rPr>
            </w:pPr>
            <w:r>
              <w:rPr>
                <w:b/>
                <w:bCs/>
                <w:color w:val="000000"/>
              </w:rPr>
              <w:t>1. Інформація про зобов'язання емітента</w:t>
            </w:r>
          </w:p>
        </w:tc>
      </w:tr>
    </w:tbl>
    <w:p w:rsidR="00000000" w:rsidRDefault="002E0E51">
      <w:pPr>
        <w:rPr>
          <w:vanish/>
          <w:color w:val="000000"/>
          <w:lang w:val="ru-RU"/>
        </w:rPr>
      </w:pPr>
    </w:p>
    <w:tbl>
      <w:tblPr>
        <w:tblW w:w="5000" w:type="pct"/>
        <w:tblLook w:val="04A0" w:firstRow="1" w:lastRow="0" w:firstColumn="1" w:lastColumn="0" w:noHBand="0" w:noVBand="1"/>
      </w:tblPr>
      <w:tblGrid>
        <w:gridCol w:w="3374"/>
        <w:gridCol w:w="1371"/>
        <w:gridCol w:w="1899"/>
        <w:gridCol w:w="2419"/>
        <w:gridCol w:w="126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98872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за облігаціями </w:t>
            </w:r>
            <w:r>
              <w:rPr>
                <w:color w:val="000000"/>
                <w:sz w:val="20"/>
                <w:szCs w:val="20"/>
              </w:rPr>
              <w:t>(за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98872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Вiдсотковi облiгацiї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09.11.2007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98872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11.11.201</w:t>
            </w:r>
            <w:r>
              <w:rPr>
                <w:color w:val="000000"/>
                <w:sz w:val="20"/>
                <w:szCs w:val="20"/>
              </w:rPr>
              <w:t>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Податкові</w:t>
            </w:r>
            <w:r>
              <w:rPr>
                <w:color w:val="000000"/>
                <w:sz w:val="20"/>
                <w:szCs w:val="20"/>
              </w:rPr>
              <w:t xml:space="preserve">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937679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1036611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Зобов'язання зазначенi вiдповiдно до фiнансових звiтiв товариства.</w:t>
            </w:r>
          </w:p>
        </w:tc>
      </w:tr>
    </w:tbl>
    <w:p w:rsidR="00000000" w:rsidRDefault="002E0E51">
      <w:pPr>
        <w:rPr>
          <w:color w:val="000000"/>
          <w:lang w:val="ru-RU"/>
        </w:rPr>
      </w:pPr>
      <w:r>
        <w:rPr>
          <w:color w:val="000000"/>
          <w:lang w:val="ru-RU"/>
        </w:rPr>
        <w:br/>
      </w:r>
      <w:r>
        <w:rPr>
          <w:color w:val="000000"/>
          <w:lang w:val="ru-RU"/>
        </w:rPr>
        <w:br/>
      </w:r>
    </w:p>
    <w:p w:rsidR="00000000" w:rsidRDefault="002E0E51">
      <w:pPr>
        <w:rPr>
          <w:color w:val="000000"/>
          <w:lang w:val="ru-RU" w:eastAsia="ru-RU"/>
        </w:rPr>
        <w:sectPr w:rsidR="00000000">
          <w:pgSz w:w="11907" w:h="16840"/>
          <w:pgMar w:top="1134" w:right="851" w:bottom="851" w:left="851" w:header="0" w:footer="0" w:gutter="0"/>
          <w:cols w:space="720"/>
        </w:sectPr>
      </w:pPr>
    </w:p>
    <w:tbl>
      <w:tblPr>
        <w:tblW w:w="5000" w:type="pct"/>
        <w:tblLook w:val="04A0" w:firstRow="1" w:lastRow="0" w:firstColumn="1" w:lastColumn="0" w:noHBand="0" w:noVBand="1"/>
      </w:tblPr>
      <w:tblGrid>
        <w:gridCol w:w="2065"/>
        <w:gridCol w:w="4646"/>
        <w:gridCol w:w="2065"/>
        <w:gridCol w:w="1549"/>
      </w:tblGrid>
      <w:tr w:rsidR="00000000">
        <w:tc>
          <w:tcPr>
            <w:tcW w:w="1000" w:type="pct"/>
            <w:tcMar>
              <w:top w:w="60" w:type="dxa"/>
              <w:left w:w="60" w:type="dxa"/>
              <w:bottom w:w="60" w:type="dxa"/>
              <w:right w:w="60" w:type="dxa"/>
            </w:tcMar>
            <w:vAlign w:val="center"/>
          </w:tcPr>
          <w:p w:rsidR="00000000" w:rsidRDefault="002E0E51">
            <w:pPr>
              <w:jc w:val="center"/>
              <w:rPr>
                <w:color w:val="000000"/>
              </w:rPr>
            </w:pPr>
          </w:p>
        </w:tc>
        <w:tc>
          <w:tcPr>
            <w:tcW w:w="2250" w:type="pct"/>
            <w:tcMar>
              <w:top w:w="60" w:type="dxa"/>
              <w:left w:w="60" w:type="dxa"/>
              <w:bottom w:w="60" w:type="dxa"/>
              <w:right w:w="60" w:type="dxa"/>
            </w:tcMar>
            <w:vAlign w:val="center"/>
          </w:tcPr>
          <w:p w:rsidR="00000000" w:rsidRDefault="002E0E51">
            <w:pPr>
              <w:jc w:val="center"/>
              <w:rPr>
                <w:color w:val="000000"/>
              </w:rPr>
            </w:pPr>
          </w:p>
        </w:tc>
        <w:tc>
          <w:tcPr>
            <w:tcW w:w="1000" w:type="pct"/>
            <w:tcMar>
              <w:top w:w="60" w:type="dxa"/>
              <w:left w:w="60" w:type="dxa"/>
              <w:bottom w:w="60" w:type="dxa"/>
              <w:right w:w="60" w:type="dxa"/>
            </w:tcMar>
            <w:vAlign w:val="center"/>
          </w:tcPr>
          <w:p w:rsidR="00000000" w:rsidRDefault="002E0E51">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КОДИ</w:t>
            </w:r>
          </w:p>
        </w:tc>
      </w:tr>
      <w:tr w:rsidR="00000000">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hideMark/>
          </w:tcPr>
          <w:p w:rsidR="00000000" w:rsidRDefault="002E0E51">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2017 | 10 | 01</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0E51">
            <w:pPr>
              <w:jc w:val="center"/>
              <w:rPr>
                <w:color w:val="000000"/>
              </w:rPr>
            </w:pPr>
            <w:r>
              <w:rPr>
                <w:color w:val="000000"/>
              </w:rPr>
              <w:t>ПРИВАТНЕ АКЦIОНЕРНЕ ТОВАРИСТВО "КИЇВСЬКИЙ МЕХАНIЧНИЙ ЗАВОД IГРАШОК IМ.М.Ф.ВАТУТIНА"</w:t>
            </w:r>
          </w:p>
        </w:tc>
        <w:tc>
          <w:tcPr>
            <w:tcW w:w="0" w:type="auto"/>
            <w:tcMar>
              <w:top w:w="60" w:type="dxa"/>
              <w:left w:w="60" w:type="dxa"/>
              <w:bottom w:w="60" w:type="dxa"/>
              <w:right w:w="60" w:type="dxa"/>
            </w:tcMar>
            <w:vAlign w:val="center"/>
            <w:hideMark/>
          </w:tcPr>
          <w:p w:rsidR="00000000" w:rsidRDefault="002E0E51">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00310539</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hideMark/>
          </w:tcPr>
          <w:p w:rsidR="00000000" w:rsidRDefault="002E0E51">
            <w:pPr>
              <w:jc w:val="right"/>
              <w:rPr>
                <w:color w:val="000000"/>
              </w:rPr>
            </w:pPr>
            <w:r>
              <w:rPr>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8036100000</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hideMark/>
          </w:tcPr>
          <w:p w:rsidR="00000000" w:rsidRDefault="002E0E51">
            <w:pPr>
              <w:jc w:val="right"/>
              <w:rPr>
                <w:color w:val="000000"/>
              </w:rPr>
            </w:pPr>
            <w:r>
              <w:rPr>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112</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hideMark/>
          </w:tcPr>
          <w:p w:rsidR="00000000" w:rsidRDefault="002E0E51">
            <w:pPr>
              <w:jc w:val="right"/>
              <w:rPr>
                <w:color w:val="000000"/>
              </w:rPr>
            </w:pPr>
            <w:r>
              <w:rPr>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41.10</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0E51">
            <w:pPr>
              <w:jc w:val="center"/>
              <w:rPr>
                <w:color w:val="000000"/>
              </w:rPr>
            </w:pPr>
            <w:r>
              <w:rPr>
                <w:color w:val="000000"/>
              </w:rPr>
              <w:t>5</w:t>
            </w:r>
          </w:p>
        </w:tc>
        <w:tc>
          <w:tcPr>
            <w:tcW w:w="0" w:type="auto"/>
            <w:gridSpan w:val="2"/>
            <w:tcMar>
              <w:top w:w="60" w:type="dxa"/>
              <w:left w:w="60" w:type="dxa"/>
              <w:bottom w:w="60" w:type="dxa"/>
              <w:right w:w="60" w:type="dxa"/>
            </w:tcMar>
            <w:vAlign w:val="center"/>
          </w:tcPr>
          <w:p w:rsidR="00000000" w:rsidRDefault="002E0E51">
            <w:pPr>
              <w:jc w:val="center"/>
              <w:rPr>
                <w:color w:val="000000"/>
              </w:rPr>
            </w:pPr>
          </w:p>
        </w:tc>
      </w:tr>
      <w:tr w:rsidR="00000000">
        <w:tc>
          <w:tcPr>
            <w:tcW w:w="0" w:type="auto"/>
            <w:gridSpan w:val="2"/>
            <w:tcMar>
              <w:top w:w="60" w:type="dxa"/>
              <w:left w:w="60" w:type="dxa"/>
              <w:bottom w:w="60" w:type="dxa"/>
              <w:right w:w="60" w:type="dxa"/>
            </w:tcMar>
            <w:vAlign w:val="center"/>
            <w:hideMark/>
          </w:tcPr>
          <w:p w:rsidR="00000000" w:rsidRDefault="002E0E51">
            <w:pPr>
              <w:rPr>
                <w:color w:val="000000"/>
              </w:rPr>
            </w:pPr>
            <w:r>
              <w:rPr>
                <w:color w:val="000000"/>
              </w:rPr>
              <w:t>Одиниця виміру: тис.грн. без десяткового знака</w:t>
            </w:r>
          </w:p>
        </w:tc>
        <w:tc>
          <w:tcPr>
            <w:tcW w:w="0" w:type="auto"/>
            <w:gridSpan w:val="2"/>
            <w:tcMar>
              <w:top w:w="60" w:type="dxa"/>
              <w:left w:w="60" w:type="dxa"/>
              <w:bottom w:w="60" w:type="dxa"/>
              <w:right w:w="60" w:type="dxa"/>
            </w:tcMar>
            <w:vAlign w:val="center"/>
          </w:tcPr>
          <w:p w:rsidR="00000000" w:rsidRDefault="002E0E51">
            <w:pPr>
              <w:jc w:val="center"/>
              <w:rPr>
                <w:color w:val="000000"/>
              </w:rPr>
            </w:pP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0E51">
            <w:pPr>
              <w:jc w:val="center"/>
              <w:rPr>
                <w:color w:val="000000"/>
              </w:rPr>
            </w:pPr>
            <w:r>
              <w:rPr>
                <w:color w:val="000000"/>
              </w:rPr>
              <w:t xml:space="preserve">вул. Онуфрiя Трутенка, буд. </w:t>
            </w:r>
            <w:smartTag w:uri="urn:schemas-microsoft-com:office:smarttags" w:element="metricconverter">
              <w:smartTagPr>
                <w:attr w:name="ProductID" w:val="10, м"/>
              </w:smartTagPr>
              <w:r>
                <w:rPr>
                  <w:color w:val="000000"/>
                </w:rPr>
                <w:t>10, м</w:t>
              </w:r>
            </w:smartTag>
            <w:r>
              <w:rPr>
                <w:color w:val="000000"/>
              </w:rPr>
              <w:t>. Київ, 03022, (044) 493-96-89</w:t>
            </w:r>
          </w:p>
        </w:tc>
        <w:tc>
          <w:tcPr>
            <w:tcW w:w="0" w:type="auto"/>
            <w:gridSpan w:val="2"/>
            <w:tcMar>
              <w:top w:w="60" w:type="dxa"/>
              <w:left w:w="60" w:type="dxa"/>
              <w:bottom w:w="60" w:type="dxa"/>
              <w:right w:w="60" w:type="dxa"/>
            </w:tcMar>
            <w:vAlign w:val="center"/>
          </w:tcPr>
          <w:p w:rsidR="00000000" w:rsidRDefault="002E0E51">
            <w:pPr>
              <w:jc w:val="center"/>
              <w:rPr>
                <w:color w:val="000000"/>
              </w:rPr>
            </w:pPr>
          </w:p>
        </w:tc>
      </w:tr>
      <w:tr w:rsidR="00000000">
        <w:tc>
          <w:tcPr>
            <w:tcW w:w="0" w:type="auto"/>
            <w:gridSpan w:val="2"/>
            <w:tcMar>
              <w:top w:w="60" w:type="dxa"/>
              <w:left w:w="60" w:type="dxa"/>
              <w:bottom w:w="60" w:type="dxa"/>
              <w:right w:w="60" w:type="dxa"/>
            </w:tcMar>
            <w:vAlign w:val="center"/>
            <w:hideMark/>
          </w:tcPr>
          <w:p w:rsidR="00000000" w:rsidRDefault="002E0E51">
            <w:pPr>
              <w:rPr>
                <w:color w:val="000000"/>
              </w:rPr>
            </w:pPr>
            <w:r>
              <w:rPr>
                <w:color w:val="000000"/>
              </w:rPr>
              <w:t>Складено (зробити позначку "v" у відповідній клітинці):</w:t>
            </w:r>
          </w:p>
        </w:tc>
        <w:tc>
          <w:tcPr>
            <w:tcW w:w="0" w:type="auto"/>
            <w:gridSpan w:val="2"/>
            <w:tcMar>
              <w:top w:w="60" w:type="dxa"/>
              <w:left w:w="60" w:type="dxa"/>
              <w:bottom w:w="60" w:type="dxa"/>
              <w:right w:w="60" w:type="dxa"/>
            </w:tcMar>
            <w:vAlign w:val="center"/>
            <w:hideMark/>
          </w:tcPr>
          <w:p w:rsidR="00000000" w:rsidRDefault="002E0E51">
            <w:pPr>
              <w:jc w:val="center"/>
              <w:rPr>
                <w:color w:val="000000"/>
              </w:rPr>
            </w:pPr>
            <w:r>
              <w:rPr>
                <w:color w:val="000000"/>
              </w:rPr>
              <w:t> </w:t>
            </w:r>
          </w:p>
        </w:tc>
      </w:tr>
      <w:tr w:rsidR="00000000">
        <w:tc>
          <w:tcPr>
            <w:tcW w:w="0" w:type="auto"/>
            <w:gridSpan w:val="2"/>
            <w:vAlign w:val="center"/>
            <w:hideMark/>
          </w:tcPr>
          <w:p w:rsidR="00000000" w:rsidRDefault="002E0E51">
            <w:pPr>
              <w:rPr>
                <w:color w:val="000000"/>
              </w:rPr>
            </w:pPr>
            <w:r>
              <w:rPr>
                <w:color w:val="000000"/>
              </w:rPr>
              <w:t>за положеннями (стандартами бухгалтерського обліку)</w:t>
            </w:r>
          </w:p>
        </w:tc>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E0E51">
            <w:pPr>
              <w:jc w:val="center"/>
              <w:rPr>
                <w:color w:val="000000"/>
              </w:rPr>
            </w:pPr>
            <w:r>
              <w:rPr>
                <w:color w:val="000000"/>
              </w:rPr>
              <w:t>V</w:t>
            </w:r>
          </w:p>
        </w:tc>
      </w:tr>
      <w:tr w:rsidR="00000000">
        <w:tc>
          <w:tcPr>
            <w:tcW w:w="0" w:type="auto"/>
            <w:gridSpan w:val="2"/>
            <w:vAlign w:val="center"/>
            <w:hideMark/>
          </w:tcPr>
          <w:p w:rsidR="00000000" w:rsidRDefault="002E0E51">
            <w:pPr>
              <w:rPr>
                <w:color w:val="000000"/>
              </w:rPr>
            </w:pPr>
            <w:r>
              <w:rPr>
                <w:color w:val="000000"/>
              </w:rPr>
              <w:t>за міжнародними стандартами фінансової звітності</w:t>
            </w:r>
          </w:p>
        </w:tc>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00000" w:rsidRDefault="002E0E51">
            <w:pPr>
              <w:jc w:val="center"/>
              <w:rPr>
                <w:color w:val="000000"/>
              </w:rPr>
            </w:pPr>
          </w:p>
        </w:tc>
      </w:tr>
    </w:tbl>
    <w:p w:rsidR="00000000" w:rsidRDefault="002E0E51">
      <w:pPr>
        <w:rPr>
          <w:color w:val="000000"/>
          <w:lang w:val="ru-RU"/>
        </w:rPr>
      </w:pPr>
    </w:p>
    <w:p w:rsidR="00000000" w:rsidRDefault="002E0E51">
      <w:pPr>
        <w:pStyle w:val="3"/>
        <w:rPr>
          <w:rFonts w:eastAsia="Times New Roman"/>
          <w:color w:val="000000"/>
          <w:lang w:val="ru-RU"/>
        </w:rPr>
      </w:pPr>
      <w:r>
        <w:rPr>
          <w:rFonts w:eastAsia="Times New Roman"/>
          <w:color w:val="000000"/>
          <w:lang w:val="ru-RU"/>
        </w:rPr>
        <w:t>Баланс (Звіт про фінансовий стан)</w:t>
      </w:r>
      <w:r>
        <w:rPr>
          <w:rFonts w:eastAsia="Times New Roman"/>
          <w:color w:val="000000"/>
          <w:lang w:val="ru-RU"/>
        </w:rPr>
        <w:br/>
        <w:t>на 30.09.2017 р.</w:t>
      </w:r>
    </w:p>
    <w:p w:rsidR="00000000" w:rsidRDefault="002E0E51">
      <w:pPr>
        <w:rPr>
          <w:color w:val="000000"/>
          <w:lang w:val="ru-RU"/>
        </w:rPr>
      </w:pPr>
    </w:p>
    <w:tbl>
      <w:tblPr>
        <w:tblW w:w="5000" w:type="pct"/>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830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Довгострокові фінансові інвестиції:</w:t>
            </w:r>
            <w:r>
              <w:rPr>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99856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853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Довгострокова </w:t>
            </w:r>
            <w:r>
              <w:rPr>
                <w:color w:val="000000"/>
                <w:sz w:val="20"/>
                <w:szCs w:val="20"/>
              </w:rPr>
              <w:t>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100443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1402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472522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656711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3841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50372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468681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606339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Дебіторська заборгованість </w:t>
            </w:r>
            <w:r>
              <w:rPr>
                <w:color w:val="000000"/>
                <w:sz w:val="20"/>
                <w:szCs w:val="20"/>
              </w:rPr>
              <w:t>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730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Дебіторська заборгованість за розрахунками:</w:t>
            </w:r>
            <w:r>
              <w:rPr>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30614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21598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20723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5975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828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13357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99193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у тому числі в:</w:t>
            </w:r>
            <w:r>
              <w:rPr>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49887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535997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847461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636440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848863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bl>
    <w:p w:rsidR="00000000" w:rsidRDefault="002E0E51">
      <w:pPr>
        <w:rPr>
          <w:color w:val="000000"/>
          <w:lang w:val="ru-RU"/>
        </w:rPr>
      </w:pPr>
    </w:p>
    <w:tbl>
      <w:tblPr>
        <w:tblW w:w="5000" w:type="pct"/>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-192071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-188898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-190921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-187748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515164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260007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резерв </w:t>
            </w:r>
            <w:r>
              <w:rPr>
                <w:color w:val="000000"/>
                <w:sz w:val="20"/>
                <w:szCs w:val="20"/>
              </w:rPr>
              <w:t>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515164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260007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Поточна кредиторська заборгованість:</w:t>
            </w:r>
            <w:r>
              <w:rPr>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за товари, </w:t>
            </w:r>
            <w:r>
              <w:rPr>
                <w:color w:val="000000"/>
                <w:sz w:val="20"/>
                <w:szCs w:val="20"/>
              </w:rPr>
              <w:t>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9629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66467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298575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Доходи </w:t>
            </w:r>
            <w:r>
              <w:rPr>
                <w:color w:val="000000"/>
                <w:sz w:val="20"/>
                <w:szCs w:val="20"/>
              </w:rPr>
              <w:t>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236031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465954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312189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776604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 xml:space="preserve">ІV. </w:t>
            </w:r>
            <w:r>
              <w:rPr>
                <w:b/>
                <w:bCs/>
                <w:color w:val="000000"/>
                <w:sz w:val="20"/>
                <w:szCs w:val="20"/>
              </w:rPr>
              <w:t>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636440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848863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bl>
    <w:p w:rsidR="00000000" w:rsidRDefault="002E0E51">
      <w:pPr>
        <w:rPr>
          <w:color w:val="000000"/>
          <w:lang w:val="ru-RU"/>
        </w:rPr>
      </w:pPr>
    </w:p>
    <w:tbl>
      <w:tblPr>
        <w:tblW w:w="5000" w:type="pct"/>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2E0E51">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Сумарна поточна дебiторська заборгованiсть на кiнець перiоду становить 41660 тис.грн.</w:t>
            </w:r>
          </w:p>
        </w:tc>
      </w:tr>
      <w:tr w:rsidR="00000000">
        <w:tc>
          <w:tcPr>
            <w:tcW w:w="0" w:type="auto"/>
            <w:tcMar>
              <w:top w:w="60" w:type="dxa"/>
              <w:left w:w="60" w:type="dxa"/>
              <w:bottom w:w="60" w:type="dxa"/>
              <w:right w:w="60" w:type="dxa"/>
            </w:tcMar>
            <w:vAlign w:val="center"/>
            <w:hideMark/>
          </w:tcPr>
          <w:p w:rsidR="00000000" w:rsidRDefault="002E0E51">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Буханевич Станiслав Миколайович</w:t>
            </w:r>
          </w:p>
        </w:tc>
      </w:tr>
      <w:tr w:rsidR="00000000">
        <w:tc>
          <w:tcPr>
            <w:tcW w:w="0" w:type="auto"/>
            <w:tcMar>
              <w:top w:w="60" w:type="dxa"/>
              <w:left w:w="60" w:type="dxa"/>
              <w:bottom w:w="60" w:type="dxa"/>
              <w:right w:w="60" w:type="dxa"/>
            </w:tcMar>
            <w:vAlign w:val="center"/>
            <w:hideMark/>
          </w:tcPr>
          <w:p w:rsidR="00000000" w:rsidRDefault="002E0E51">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Мiгалатiй Марiя Володимирiвна</w:t>
            </w:r>
          </w:p>
        </w:tc>
      </w:tr>
    </w:tbl>
    <w:p w:rsidR="00000000" w:rsidRDefault="002E0E51">
      <w:pPr>
        <w:rPr>
          <w:vanish/>
          <w:color w:val="000000"/>
          <w:lang w:val="ru-RU"/>
        </w:rPr>
      </w:pPr>
      <w:r>
        <w:rPr>
          <w:color w:val="000000"/>
          <w:lang w:val="ru-RU" w:eastAsia="ru-RU"/>
        </w:rPr>
        <w:br w:type="page"/>
      </w:r>
    </w:p>
    <w:tbl>
      <w:tblPr>
        <w:tblW w:w="5000" w:type="pct"/>
        <w:tblLook w:val="04A0" w:firstRow="1" w:lastRow="0" w:firstColumn="1" w:lastColumn="0" w:noHBand="0" w:noVBand="1"/>
      </w:tblPr>
      <w:tblGrid>
        <w:gridCol w:w="2065"/>
        <w:gridCol w:w="4646"/>
        <w:gridCol w:w="2065"/>
        <w:gridCol w:w="1549"/>
      </w:tblGrid>
      <w:tr w:rsidR="00000000">
        <w:tc>
          <w:tcPr>
            <w:tcW w:w="1000" w:type="pct"/>
            <w:tcMar>
              <w:top w:w="60" w:type="dxa"/>
              <w:left w:w="60" w:type="dxa"/>
              <w:bottom w:w="60" w:type="dxa"/>
              <w:right w:w="60" w:type="dxa"/>
            </w:tcMar>
            <w:vAlign w:val="center"/>
          </w:tcPr>
          <w:p w:rsidR="00000000" w:rsidRDefault="002E0E51">
            <w:pPr>
              <w:jc w:val="center"/>
              <w:rPr>
                <w:color w:val="000000"/>
              </w:rPr>
            </w:pPr>
          </w:p>
        </w:tc>
        <w:tc>
          <w:tcPr>
            <w:tcW w:w="2250" w:type="pct"/>
            <w:tcMar>
              <w:top w:w="60" w:type="dxa"/>
              <w:left w:w="60" w:type="dxa"/>
              <w:bottom w:w="60" w:type="dxa"/>
              <w:right w:w="60" w:type="dxa"/>
            </w:tcMar>
            <w:vAlign w:val="center"/>
          </w:tcPr>
          <w:p w:rsidR="00000000" w:rsidRDefault="002E0E51">
            <w:pPr>
              <w:jc w:val="center"/>
              <w:rPr>
                <w:color w:val="000000"/>
              </w:rPr>
            </w:pPr>
          </w:p>
        </w:tc>
        <w:tc>
          <w:tcPr>
            <w:tcW w:w="1000" w:type="pct"/>
            <w:tcMar>
              <w:top w:w="60" w:type="dxa"/>
              <w:left w:w="60" w:type="dxa"/>
              <w:bottom w:w="60" w:type="dxa"/>
              <w:right w:w="60" w:type="dxa"/>
            </w:tcMar>
            <w:vAlign w:val="center"/>
          </w:tcPr>
          <w:p w:rsidR="00000000" w:rsidRDefault="002E0E51">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КОДИ</w:t>
            </w:r>
          </w:p>
        </w:tc>
      </w:tr>
      <w:tr w:rsidR="00000000">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hideMark/>
          </w:tcPr>
          <w:p w:rsidR="00000000" w:rsidRDefault="002E0E51">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2017 | 10 | 01</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0E51">
            <w:pPr>
              <w:jc w:val="center"/>
              <w:rPr>
                <w:color w:val="000000"/>
              </w:rPr>
            </w:pPr>
            <w:r>
              <w:rPr>
                <w:color w:val="000000"/>
              </w:rPr>
              <w:t>ПРИВАТНЕ АКЦIОНЕРНЕ ТОВАРИСТВО "КИЇВСЬКИЙ МЕХАНIЧНИЙ ЗАВОД IГРАШОК IМ.М.Ф.ВАТУТIНА"</w:t>
            </w:r>
          </w:p>
        </w:tc>
        <w:tc>
          <w:tcPr>
            <w:tcW w:w="0" w:type="auto"/>
            <w:tcMar>
              <w:top w:w="60" w:type="dxa"/>
              <w:left w:w="60" w:type="dxa"/>
              <w:bottom w:w="60" w:type="dxa"/>
              <w:right w:w="60" w:type="dxa"/>
            </w:tcMar>
            <w:vAlign w:val="center"/>
            <w:hideMark/>
          </w:tcPr>
          <w:p w:rsidR="00000000" w:rsidRDefault="002E0E51">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00310539</w:t>
            </w:r>
          </w:p>
        </w:tc>
      </w:tr>
      <w:tr w:rsidR="00000000">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(найменування)</w:t>
            </w:r>
          </w:p>
        </w:tc>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tcPr>
          <w:p w:rsidR="00000000" w:rsidRDefault="002E0E51">
            <w:pPr>
              <w:jc w:val="center"/>
              <w:rPr>
                <w:color w:val="000000"/>
              </w:rPr>
            </w:pPr>
          </w:p>
        </w:tc>
      </w:tr>
    </w:tbl>
    <w:p w:rsidR="00000000" w:rsidRDefault="002E0E51">
      <w:pPr>
        <w:rPr>
          <w:color w:val="000000"/>
          <w:lang w:val="ru-RU"/>
        </w:rPr>
      </w:pPr>
    </w:p>
    <w:p w:rsidR="00000000" w:rsidRDefault="002E0E51">
      <w:pPr>
        <w:pStyle w:val="3"/>
        <w:rPr>
          <w:rFonts w:eastAsia="Times New Roman"/>
          <w:color w:val="000000"/>
          <w:lang w:val="ru-RU"/>
        </w:rPr>
      </w:pPr>
      <w:r>
        <w:rPr>
          <w:rFonts w:eastAsia="Times New Roman"/>
          <w:color w:val="000000"/>
          <w:lang w:val="ru-RU"/>
        </w:rPr>
        <w:t>Звіт про фінансові результати (Звіт про сукупний дохід)</w:t>
      </w:r>
      <w:r>
        <w:rPr>
          <w:rFonts w:eastAsia="Times New Roman"/>
          <w:color w:val="000000"/>
          <w:lang w:val="ru-RU"/>
        </w:rPr>
        <w:br/>
        <w:t>за 3 квартал 2017 р.</w:t>
      </w:r>
    </w:p>
    <w:p w:rsidR="00000000" w:rsidRDefault="002E0E51">
      <w:pPr>
        <w:rPr>
          <w:color w:val="000000"/>
          <w:lang w:val="ru-RU"/>
        </w:rPr>
      </w:pP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hideMark/>
          </w:tcPr>
          <w:p w:rsidR="00000000" w:rsidRDefault="002E0E51">
            <w:pPr>
              <w:jc w:val="center"/>
              <w:rPr>
                <w:color w:val="000000"/>
              </w:rPr>
            </w:pPr>
            <w:r>
              <w:rPr>
                <w:color w:val="000000"/>
              </w:rPr>
              <w:t>I. ФІНАНСОВІ РЕЗУЛЬТАТИ</w:t>
            </w:r>
          </w:p>
        </w:tc>
      </w:tr>
    </w:tbl>
    <w:p w:rsidR="00000000" w:rsidRDefault="002E0E51">
      <w:pPr>
        <w:rPr>
          <w:vanish/>
          <w:color w:val="000000"/>
          <w:lang w:val="ru-RU"/>
        </w:rPr>
      </w:pPr>
    </w:p>
    <w:tbl>
      <w:tblPr>
        <w:tblW w:w="5000" w:type="pct"/>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624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Премії </w:t>
            </w:r>
            <w:r>
              <w:rPr>
                <w:color w:val="000000"/>
                <w:sz w:val="20"/>
                <w:szCs w:val="20"/>
              </w:rPr>
              <w:t>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Собівартість </w:t>
            </w:r>
            <w:r>
              <w:rPr>
                <w:color w:val="000000"/>
                <w:sz w:val="20"/>
                <w:szCs w:val="20"/>
              </w:rPr>
              <w:t>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b/>
                <w:bCs/>
                <w:color w:val="000000"/>
                <w:sz w:val="20"/>
                <w:szCs w:val="20"/>
              </w:rPr>
              <w:t>Валовий:</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624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Дохід (витрати) </w:t>
            </w:r>
            <w:r>
              <w:rPr>
                <w:color w:val="000000"/>
                <w:sz w:val="20"/>
                <w:szCs w:val="20"/>
              </w:rPr>
              <w:t>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6955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9248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( 1030 )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( 440 )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( 3566 )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( 18885 )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b/>
                <w:bCs/>
                <w:color w:val="000000"/>
                <w:sz w:val="20"/>
                <w:szCs w:val="20"/>
              </w:rPr>
              <w:t>Фінансовий результат від операційної діяльності:</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2983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( 10072 )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Дохід від </w:t>
            </w:r>
            <w:r>
              <w:rPr>
                <w:color w:val="000000"/>
                <w:sz w:val="20"/>
                <w:szCs w:val="20"/>
              </w:rPr>
              <w:t>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( 14 )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( 26 )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b/>
                <w:bCs/>
                <w:color w:val="000000"/>
                <w:sz w:val="20"/>
                <w:szCs w:val="20"/>
              </w:rPr>
              <w:t>Фінансовий результат до оподаткування:</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3173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( 10088 )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Витрати (дохід) </w:t>
            </w:r>
            <w:r>
              <w:rPr>
                <w:color w:val="000000"/>
                <w:sz w:val="20"/>
                <w:szCs w:val="20"/>
              </w:rPr>
              <w:t>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b/>
                <w:bCs/>
                <w:color w:val="000000"/>
                <w:sz w:val="20"/>
                <w:szCs w:val="20"/>
              </w:rPr>
              <w:t>Чистий фінансовий результат:</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3173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( 10088 )</w:t>
            </w:r>
          </w:p>
        </w:tc>
      </w:tr>
    </w:tbl>
    <w:p w:rsidR="00000000" w:rsidRDefault="002E0E51">
      <w:pPr>
        <w:rPr>
          <w:color w:val="000000"/>
          <w:lang w:val="ru-RU"/>
        </w:rPr>
      </w:pP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hideMark/>
          </w:tcPr>
          <w:p w:rsidR="00000000" w:rsidRDefault="002E0E51">
            <w:pPr>
              <w:jc w:val="center"/>
              <w:rPr>
                <w:color w:val="000000"/>
              </w:rPr>
            </w:pPr>
            <w:r>
              <w:rPr>
                <w:color w:val="000000"/>
              </w:rPr>
              <w:t>II. СУКУПНИЙ ДОХІД</w:t>
            </w:r>
          </w:p>
        </w:tc>
      </w:tr>
    </w:tbl>
    <w:p w:rsidR="00000000" w:rsidRDefault="002E0E51">
      <w:pPr>
        <w:rPr>
          <w:vanish/>
          <w:color w:val="000000"/>
          <w:lang w:val="ru-RU"/>
        </w:rPr>
      </w:pPr>
    </w:p>
    <w:tbl>
      <w:tblPr>
        <w:tblW w:w="5000" w:type="pct"/>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3173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-10088</w:t>
            </w:r>
          </w:p>
        </w:tc>
      </w:tr>
    </w:tbl>
    <w:p w:rsidR="00000000" w:rsidRDefault="002E0E51">
      <w:pPr>
        <w:rPr>
          <w:color w:val="000000"/>
          <w:lang w:val="ru-RU"/>
        </w:rPr>
      </w:pP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hideMark/>
          </w:tcPr>
          <w:p w:rsidR="00000000" w:rsidRDefault="002E0E51">
            <w:pPr>
              <w:jc w:val="center"/>
              <w:rPr>
                <w:color w:val="000000"/>
              </w:rPr>
            </w:pPr>
            <w:r>
              <w:rPr>
                <w:color w:val="000000"/>
              </w:rPr>
              <w:t>III. ЕЛЕМЕНТИ ОПЕРАЦІЙНИХ ВИТРАТ</w:t>
            </w:r>
          </w:p>
        </w:tc>
      </w:tr>
    </w:tbl>
    <w:p w:rsidR="00000000" w:rsidRDefault="002E0E51">
      <w:pPr>
        <w:rPr>
          <w:vanish/>
          <w:color w:val="000000"/>
          <w:lang w:val="ru-RU"/>
        </w:rPr>
      </w:pPr>
    </w:p>
    <w:tbl>
      <w:tblPr>
        <w:tblW w:w="5000" w:type="pct"/>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73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1705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19201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1956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19325</w:t>
            </w:r>
          </w:p>
        </w:tc>
      </w:tr>
    </w:tbl>
    <w:p w:rsidR="00000000" w:rsidRDefault="002E0E51">
      <w:pPr>
        <w:rPr>
          <w:color w:val="000000"/>
          <w:lang w:val="ru-RU"/>
        </w:rPr>
      </w:pPr>
    </w:p>
    <w:tbl>
      <w:tblPr>
        <w:tblW w:w="5000" w:type="pct"/>
        <w:tblLook w:val="04A0" w:firstRow="1" w:lastRow="0" w:firstColumn="1" w:lastColumn="0" w:noHBand="0" w:noVBand="1"/>
      </w:tblPr>
      <w:tblGrid>
        <w:gridCol w:w="10325"/>
      </w:tblGrid>
      <w:tr w:rsidR="00000000">
        <w:tc>
          <w:tcPr>
            <w:tcW w:w="0" w:type="auto"/>
            <w:tcMar>
              <w:top w:w="60" w:type="dxa"/>
              <w:left w:w="60" w:type="dxa"/>
              <w:bottom w:w="60" w:type="dxa"/>
              <w:right w:w="60" w:type="dxa"/>
            </w:tcMar>
            <w:hideMark/>
          </w:tcPr>
          <w:p w:rsidR="00000000" w:rsidRDefault="002E0E51">
            <w:pPr>
              <w:jc w:val="center"/>
              <w:rPr>
                <w:color w:val="000000"/>
              </w:rPr>
            </w:pPr>
            <w:r>
              <w:rPr>
                <w:color w:val="000000"/>
              </w:rPr>
              <w:t>ІV. РОЗРАХУНОК ПОКАЗНИКІВ ПРИБУТКОВОСТІ АКЦІЙ</w:t>
            </w:r>
          </w:p>
        </w:tc>
      </w:tr>
    </w:tbl>
    <w:p w:rsidR="00000000" w:rsidRDefault="002E0E51">
      <w:pPr>
        <w:rPr>
          <w:vanish/>
          <w:color w:val="000000"/>
          <w:lang w:val="ru-RU"/>
        </w:rPr>
      </w:pPr>
    </w:p>
    <w:tbl>
      <w:tblPr>
        <w:tblW w:w="5000" w:type="pct"/>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51067450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51067450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51067450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51067450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0.06212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0.06212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bl>
    <w:p w:rsidR="00000000" w:rsidRDefault="002E0E51">
      <w:pPr>
        <w:rPr>
          <w:color w:val="000000"/>
          <w:lang w:val="ru-RU"/>
        </w:rPr>
      </w:pPr>
    </w:p>
    <w:tbl>
      <w:tblPr>
        <w:tblW w:w="5000" w:type="pct"/>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2E0E51">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Прибутки за звiтний перiод склали _3173____ тис.грн. за рахунок основної дiяльностi.</w:t>
            </w:r>
          </w:p>
        </w:tc>
      </w:tr>
      <w:tr w:rsidR="00000000">
        <w:tc>
          <w:tcPr>
            <w:tcW w:w="0" w:type="auto"/>
            <w:tcMar>
              <w:top w:w="60" w:type="dxa"/>
              <w:left w:w="60" w:type="dxa"/>
              <w:bottom w:w="60" w:type="dxa"/>
              <w:right w:w="60" w:type="dxa"/>
            </w:tcMar>
            <w:vAlign w:val="center"/>
            <w:hideMark/>
          </w:tcPr>
          <w:p w:rsidR="00000000" w:rsidRDefault="002E0E51">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Буханевич Станiслав Миколайович</w:t>
            </w:r>
          </w:p>
        </w:tc>
      </w:tr>
      <w:tr w:rsidR="00000000">
        <w:tc>
          <w:tcPr>
            <w:tcW w:w="0" w:type="auto"/>
            <w:tcMar>
              <w:top w:w="60" w:type="dxa"/>
              <w:left w:w="60" w:type="dxa"/>
              <w:bottom w:w="60" w:type="dxa"/>
              <w:right w:w="60" w:type="dxa"/>
            </w:tcMar>
            <w:vAlign w:val="center"/>
            <w:hideMark/>
          </w:tcPr>
          <w:p w:rsidR="00000000" w:rsidRDefault="002E0E51">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Мiгалатiй Марiя Володимирiвна</w:t>
            </w:r>
          </w:p>
        </w:tc>
      </w:tr>
    </w:tbl>
    <w:p w:rsidR="00000000" w:rsidRDefault="002E0E51">
      <w:pPr>
        <w:rPr>
          <w:vanish/>
          <w:color w:val="000000"/>
          <w:lang w:val="ru-RU"/>
        </w:rPr>
      </w:pPr>
      <w:r>
        <w:rPr>
          <w:color w:val="000000"/>
          <w:lang w:val="ru-RU" w:eastAsia="ru-RU"/>
        </w:rPr>
        <w:br w:type="page"/>
      </w:r>
    </w:p>
    <w:tbl>
      <w:tblPr>
        <w:tblW w:w="5000" w:type="pct"/>
        <w:tblLook w:val="04A0" w:firstRow="1" w:lastRow="0" w:firstColumn="1" w:lastColumn="0" w:noHBand="0" w:noVBand="1"/>
      </w:tblPr>
      <w:tblGrid>
        <w:gridCol w:w="2065"/>
        <w:gridCol w:w="4646"/>
        <w:gridCol w:w="2065"/>
        <w:gridCol w:w="1549"/>
      </w:tblGrid>
      <w:tr w:rsidR="00000000">
        <w:tc>
          <w:tcPr>
            <w:tcW w:w="1000" w:type="pct"/>
            <w:tcMar>
              <w:top w:w="60" w:type="dxa"/>
              <w:left w:w="60" w:type="dxa"/>
              <w:bottom w:w="60" w:type="dxa"/>
              <w:right w:w="60" w:type="dxa"/>
            </w:tcMar>
            <w:vAlign w:val="center"/>
          </w:tcPr>
          <w:p w:rsidR="00000000" w:rsidRDefault="002E0E51">
            <w:pPr>
              <w:jc w:val="center"/>
              <w:rPr>
                <w:color w:val="000000"/>
              </w:rPr>
            </w:pPr>
          </w:p>
        </w:tc>
        <w:tc>
          <w:tcPr>
            <w:tcW w:w="2250" w:type="pct"/>
            <w:tcMar>
              <w:top w:w="60" w:type="dxa"/>
              <w:left w:w="60" w:type="dxa"/>
              <w:bottom w:w="60" w:type="dxa"/>
              <w:right w:w="60" w:type="dxa"/>
            </w:tcMar>
            <w:vAlign w:val="center"/>
          </w:tcPr>
          <w:p w:rsidR="00000000" w:rsidRDefault="002E0E51">
            <w:pPr>
              <w:jc w:val="center"/>
              <w:rPr>
                <w:color w:val="000000"/>
              </w:rPr>
            </w:pPr>
          </w:p>
        </w:tc>
        <w:tc>
          <w:tcPr>
            <w:tcW w:w="1000" w:type="pct"/>
            <w:tcMar>
              <w:top w:w="60" w:type="dxa"/>
              <w:left w:w="60" w:type="dxa"/>
              <w:bottom w:w="60" w:type="dxa"/>
              <w:right w:w="60" w:type="dxa"/>
            </w:tcMar>
            <w:vAlign w:val="center"/>
          </w:tcPr>
          <w:p w:rsidR="00000000" w:rsidRDefault="002E0E51">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КОДИ</w:t>
            </w:r>
          </w:p>
        </w:tc>
      </w:tr>
      <w:tr w:rsidR="00000000">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hideMark/>
          </w:tcPr>
          <w:p w:rsidR="00000000" w:rsidRDefault="002E0E51">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2017 | 10 | 01</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0E51">
            <w:pPr>
              <w:jc w:val="center"/>
              <w:rPr>
                <w:color w:val="000000"/>
              </w:rPr>
            </w:pPr>
            <w:r>
              <w:rPr>
                <w:color w:val="000000"/>
              </w:rPr>
              <w:t>ПРИВАТНЕ АКЦIОНЕРНЕ ТОВАРИСТВО "КИЇВСЬКИЙ МЕХАНIЧНИЙ ЗАВОД IГРАШОК IМ.М.Ф.ВАТУТIНА"</w:t>
            </w:r>
          </w:p>
        </w:tc>
        <w:tc>
          <w:tcPr>
            <w:tcW w:w="0" w:type="auto"/>
            <w:tcMar>
              <w:top w:w="60" w:type="dxa"/>
              <w:left w:w="60" w:type="dxa"/>
              <w:bottom w:w="60" w:type="dxa"/>
              <w:right w:w="60" w:type="dxa"/>
            </w:tcMar>
            <w:vAlign w:val="center"/>
            <w:hideMark/>
          </w:tcPr>
          <w:p w:rsidR="00000000" w:rsidRDefault="002E0E51">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00310539</w:t>
            </w:r>
          </w:p>
        </w:tc>
      </w:tr>
      <w:tr w:rsidR="00000000">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(найменування)</w:t>
            </w:r>
          </w:p>
        </w:tc>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tcPr>
          <w:p w:rsidR="00000000" w:rsidRDefault="002E0E51">
            <w:pPr>
              <w:jc w:val="center"/>
              <w:rPr>
                <w:color w:val="000000"/>
              </w:rPr>
            </w:pPr>
          </w:p>
        </w:tc>
      </w:tr>
    </w:tbl>
    <w:p w:rsidR="00000000" w:rsidRDefault="002E0E51">
      <w:pPr>
        <w:rPr>
          <w:color w:val="000000"/>
          <w:lang w:val="ru-RU"/>
        </w:rPr>
      </w:pPr>
    </w:p>
    <w:p w:rsidR="00000000" w:rsidRDefault="002E0E51">
      <w:pPr>
        <w:pStyle w:val="3"/>
        <w:rPr>
          <w:rFonts w:eastAsia="Times New Roman"/>
          <w:color w:val="000000"/>
          <w:lang w:val="ru-RU"/>
        </w:rPr>
      </w:pPr>
      <w:r>
        <w:rPr>
          <w:rFonts w:eastAsia="Times New Roman"/>
          <w:color w:val="000000"/>
          <w:lang w:val="ru-RU"/>
        </w:rPr>
        <w:t>Звіт про рух грошових коштів (за прямим методом)</w:t>
      </w:r>
      <w:r>
        <w:rPr>
          <w:rFonts w:eastAsia="Times New Roman"/>
          <w:color w:val="000000"/>
          <w:lang w:val="ru-RU"/>
        </w:rPr>
        <w:br/>
        <w:t>за 3 квартал 2017 р.</w:t>
      </w:r>
    </w:p>
    <w:p w:rsidR="00000000" w:rsidRDefault="002E0E51">
      <w:pPr>
        <w:rPr>
          <w:color w:val="000000"/>
          <w:lang w:val="ru-RU"/>
        </w:rPr>
      </w:pPr>
    </w:p>
    <w:tbl>
      <w:tblPr>
        <w:tblW w:w="5000" w:type="pct"/>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w:t>
            </w:r>
            <w:r>
              <w:rPr>
                <w:color w:val="000000"/>
                <w:sz w:val="20"/>
                <w:szCs w:val="20"/>
              </w:rPr>
              <w:br/>
            </w:r>
            <w:r>
              <w:rPr>
                <w:color w:val="000000"/>
                <w:sz w:val="20"/>
                <w:szCs w:val="20"/>
              </w:rP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Надходження від </w:t>
            </w:r>
            <w:r>
              <w:rPr>
                <w:color w:val="000000"/>
                <w:sz w:val="20"/>
                <w:szCs w:val="20"/>
              </w:rPr>
              <w:t>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Надходження </w:t>
            </w:r>
            <w:r>
              <w:rPr>
                <w:color w:val="000000"/>
                <w:sz w:val="20"/>
                <w:szCs w:val="20"/>
              </w:rPr>
              <w:t>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оплату:</w:t>
            </w:r>
            <w:r>
              <w:rPr>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b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Витрачання на </w:t>
            </w:r>
            <w:r>
              <w:rPr>
                <w:color w:val="000000"/>
                <w:sz w:val="20"/>
                <w:szCs w:val="20"/>
              </w:rPr>
              <w:t>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реалізації:</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отриманих:</w:t>
            </w:r>
            <w:r>
              <w:rPr>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придбання:</w:t>
            </w:r>
            <w:r>
              <w:rPr>
                <w:color w:val="000000"/>
                <w:sz w:val="20"/>
                <w:szCs w:val="20"/>
              </w:rPr>
              <w:br/>
            </w:r>
            <w:r>
              <w:rPr>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Витрачання на </w:t>
            </w:r>
            <w:r>
              <w:rPr>
                <w:color w:val="000000"/>
                <w:sz w:val="20"/>
                <w:szCs w:val="20"/>
              </w:rPr>
              <w:t>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w:t>
            </w:r>
            <w:r>
              <w:rPr>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w:t>
            </w:r>
            <w:r>
              <w:rPr>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Витрачання на придбання </w:t>
            </w:r>
            <w:r>
              <w:rPr>
                <w:color w:val="000000"/>
                <w:sz w:val="20"/>
                <w:szCs w:val="20"/>
              </w:rPr>
              <w:t>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color w:val="000000"/>
                <w:sz w:val="20"/>
                <w:szCs w:val="20"/>
              </w:rPr>
            </w:pPr>
          </w:p>
        </w:tc>
      </w:tr>
    </w:tbl>
    <w:p w:rsidR="00000000" w:rsidRDefault="002E0E51">
      <w:pPr>
        <w:rPr>
          <w:color w:val="000000"/>
          <w:lang w:val="ru-RU"/>
        </w:rPr>
      </w:pPr>
    </w:p>
    <w:tbl>
      <w:tblPr>
        <w:tblW w:w="5000" w:type="pct"/>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2E0E51">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 xml:space="preserve">Iнформацiя вiдсутня </w:t>
            </w:r>
          </w:p>
        </w:tc>
      </w:tr>
      <w:tr w:rsidR="00000000">
        <w:tc>
          <w:tcPr>
            <w:tcW w:w="0" w:type="auto"/>
            <w:tcMar>
              <w:top w:w="60" w:type="dxa"/>
              <w:left w:w="60" w:type="dxa"/>
              <w:bottom w:w="60" w:type="dxa"/>
              <w:right w:w="60" w:type="dxa"/>
            </w:tcMar>
            <w:vAlign w:val="center"/>
            <w:hideMark/>
          </w:tcPr>
          <w:p w:rsidR="00000000" w:rsidRDefault="002E0E51">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Буханевич Станiслав Миколайович</w:t>
            </w:r>
          </w:p>
        </w:tc>
      </w:tr>
      <w:tr w:rsidR="00000000">
        <w:tc>
          <w:tcPr>
            <w:tcW w:w="0" w:type="auto"/>
            <w:tcMar>
              <w:top w:w="60" w:type="dxa"/>
              <w:left w:w="60" w:type="dxa"/>
              <w:bottom w:w="60" w:type="dxa"/>
              <w:right w:w="60" w:type="dxa"/>
            </w:tcMar>
            <w:vAlign w:val="center"/>
            <w:hideMark/>
          </w:tcPr>
          <w:p w:rsidR="00000000" w:rsidRDefault="002E0E51">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Мiгалатiй Марiя Володимирiвна</w:t>
            </w:r>
          </w:p>
        </w:tc>
      </w:tr>
    </w:tbl>
    <w:p w:rsidR="00000000" w:rsidRDefault="002E0E51">
      <w:pPr>
        <w:rPr>
          <w:color w:val="000000"/>
          <w:lang w:val="ru-RU" w:eastAsia="ru-RU"/>
        </w:rPr>
        <w:sectPr w:rsidR="00000000">
          <w:pgSz w:w="11907" w:h="16840"/>
          <w:pgMar w:top="1134" w:right="851" w:bottom="851" w:left="851" w:header="0" w:footer="0" w:gutter="0"/>
          <w:cols w:space="720"/>
        </w:sectPr>
      </w:pPr>
    </w:p>
    <w:tbl>
      <w:tblPr>
        <w:tblW w:w="5000" w:type="pct"/>
        <w:tblLook w:val="04A0" w:firstRow="1" w:lastRow="0" w:firstColumn="1" w:lastColumn="0" w:noHBand="0" w:noVBand="1"/>
      </w:tblPr>
      <w:tblGrid>
        <w:gridCol w:w="2065"/>
        <w:gridCol w:w="4646"/>
        <w:gridCol w:w="2065"/>
        <w:gridCol w:w="1549"/>
      </w:tblGrid>
      <w:tr w:rsidR="00000000">
        <w:tc>
          <w:tcPr>
            <w:tcW w:w="1000" w:type="pct"/>
            <w:tcMar>
              <w:top w:w="60" w:type="dxa"/>
              <w:left w:w="60" w:type="dxa"/>
              <w:bottom w:w="60" w:type="dxa"/>
              <w:right w:w="60" w:type="dxa"/>
            </w:tcMar>
            <w:vAlign w:val="center"/>
          </w:tcPr>
          <w:p w:rsidR="00000000" w:rsidRDefault="002E0E51">
            <w:pPr>
              <w:jc w:val="center"/>
              <w:rPr>
                <w:color w:val="000000"/>
              </w:rPr>
            </w:pPr>
          </w:p>
        </w:tc>
        <w:tc>
          <w:tcPr>
            <w:tcW w:w="2250" w:type="pct"/>
            <w:tcMar>
              <w:top w:w="60" w:type="dxa"/>
              <w:left w:w="60" w:type="dxa"/>
              <w:bottom w:w="60" w:type="dxa"/>
              <w:right w:w="60" w:type="dxa"/>
            </w:tcMar>
            <w:vAlign w:val="center"/>
          </w:tcPr>
          <w:p w:rsidR="00000000" w:rsidRDefault="002E0E51">
            <w:pPr>
              <w:jc w:val="center"/>
              <w:rPr>
                <w:color w:val="000000"/>
              </w:rPr>
            </w:pPr>
          </w:p>
        </w:tc>
        <w:tc>
          <w:tcPr>
            <w:tcW w:w="1000" w:type="pct"/>
            <w:tcMar>
              <w:top w:w="60" w:type="dxa"/>
              <w:left w:w="60" w:type="dxa"/>
              <w:bottom w:w="60" w:type="dxa"/>
              <w:right w:w="60" w:type="dxa"/>
            </w:tcMar>
            <w:vAlign w:val="center"/>
          </w:tcPr>
          <w:p w:rsidR="00000000" w:rsidRDefault="002E0E51">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КОДИ</w:t>
            </w:r>
          </w:p>
        </w:tc>
      </w:tr>
      <w:tr w:rsidR="00000000">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hideMark/>
          </w:tcPr>
          <w:p w:rsidR="00000000" w:rsidRDefault="002E0E51">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2017 | 10 | 01</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0E51">
            <w:pPr>
              <w:jc w:val="center"/>
              <w:rPr>
                <w:color w:val="000000"/>
              </w:rPr>
            </w:pPr>
            <w:r>
              <w:rPr>
                <w:color w:val="000000"/>
              </w:rPr>
              <w:t>ПРИВАТНЕ АКЦIОНЕРНЕ ТОВАРИСТВО "КИЇВСЬКИЙ МЕХАНIЧНИЙ</w:t>
            </w:r>
            <w:r>
              <w:rPr>
                <w:color w:val="000000"/>
              </w:rPr>
              <w:t xml:space="preserve"> ЗАВОД IГРАШОК IМ.М.Ф.ВАТУТIНА"</w:t>
            </w:r>
          </w:p>
        </w:tc>
        <w:tc>
          <w:tcPr>
            <w:tcW w:w="0" w:type="auto"/>
            <w:tcMar>
              <w:top w:w="60" w:type="dxa"/>
              <w:left w:w="60" w:type="dxa"/>
              <w:bottom w:w="60" w:type="dxa"/>
              <w:right w:w="60" w:type="dxa"/>
            </w:tcMar>
            <w:vAlign w:val="center"/>
            <w:hideMark/>
          </w:tcPr>
          <w:p w:rsidR="00000000" w:rsidRDefault="002E0E51">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00310539</w:t>
            </w:r>
          </w:p>
        </w:tc>
      </w:tr>
      <w:tr w:rsidR="00000000">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(найменування)</w:t>
            </w:r>
          </w:p>
        </w:tc>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tcPr>
          <w:p w:rsidR="00000000" w:rsidRDefault="002E0E51">
            <w:pPr>
              <w:jc w:val="center"/>
              <w:rPr>
                <w:color w:val="000000"/>
              </w:rPr>
            </w:pPr>
          </w:p>
        </w:tc>
      </w:tr>
    </w:tbl>
    <w:p w:rsidR="00000000" w:rsidRDefault="002E0E51">
      <w:pPr>
        <w:rPr>
          <w:color w:val="000000"/>
          <w:lang w:val="ru-RU"/>
        </w:rPr>
      </w:pPr>
    </w:p>
    <w:p w:rsidR="00000000" w:rsidRDefault="002E0E51">
      <w:pPr>
        <w:pStyle w:val="3"/>
        <w:rPr>
          <w:rFonts w:eastAsia="Times New Roman"/>
          <w:color w:val="000000"/>
          <w:lang w:val="ru-RU"/>
        </w:rPr>
      </w:pPr>
      <w:r>
        <w:rPr>
          <w:rFonts w:eastAsia="Times New Roman"/>
          <w:color w:val="000000"/>
          <w:lang w:val="ru-RU"/>
        </w:rPr>
        <w:t>Звіт про рух грошових коштів (за непрямим методом)</w:t>
      </w:r>
      <w:r>
        <w:rPr>
          <w:rFonts w:eastAsia="Times New Roman"/>
          <w:color w:val="000000"/>
          <w:lang w:val="ru-RU"/>
        </w:rPr>
        <w:br/>
        <w:t>за 3 квартал 2017 р.</w:t>
      </w:r>
    </w:p>
    <w:p w:rsidR="00000000" w:rsidRDefault="002E0E51">
      <w:pPr>
        <w:rPr>
          <w:color w:val="000000"/>
          <w:lang w:val="ru-RU"/>
        </w:rPr>
      </w:pPr>
    </w:p>
    <w:tbl>
      <w:tblPr>
        <w:tblW w:w="5000" w:type="pct"/>
        <w:tblLook w:val="04A0" w:firstRow="1" w:lastRow="0" w:firstColumn="1" w:lastColumn="0" w:noHBand="0" w:noVBand="1"/>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E0E51">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E0E51">
            <w:pP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Коригування на:</w:t>
            </w:r>
            <w:r>
              <w:rPr>
                <w:color w:val="000000"/>
                <w:sz w:val="20"/>
                <w:szCs w:val="20"/>
              </w:rPr>
              <w:br/>
            </w:r>
            <w:r>
              <w:rPr>
                <w:color w:val="000000"/>
                <w:sz w:val="20"/>
                <w:szCs w:val="20"/>
              </w:rP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збиток </w:t>
            </w:r>
            <w:r>
              <w:rPr>
                <w:color w:val="000000"/>
                <w:sz w:val="20"/>
                <w:szCs w:val="20"/>
              </w:rPr>
              <w:t>(прибуток)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Зміна вартості активів, </w:t>
            </w:r>
            <w:r>
              <w:rPr>
                <w:color w:val="000000"/>
                <w:sz w:val="20"/>
                <w:szCs w:val="20"/>
              </w:rPr>
              <w:t>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Збиток (прибуток) </w:t>
            </w:r>
            <w:r>
              <w:rPr>
                <w:color w:val="000000"/>
                <w:sz w:val="20"/>
                <w:szCs w:val="20"/>
              </w:rPr>
              <w:t>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Збільшення </w:t>
            </w:r>
            <w:r>
              <w:rPr>
                <w:color w:val="000000"/>
                <w:sz w:val="20"/>
                <w:szCs w:val="20"/>
              </w:rPr>
              <w:t>(зменшення)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Збільшення (зменшення) </w:t>
            </w:r>
            <w:r>
              <w:rPr>
                <w:color w:val="000000"/>
                <w:sz w:val="20"/>
                <w:szCs w:val="20"/>
              </w:rPr>
              <w:t>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Сплачений</w:t>
            </w:r>
            <w:r>
              <w:rPr>
                <w:color w:val="000000"/>
                <w:sz w:val="20"/>
                <w:szCs w:val="20"/>
              </w:rPr>
              <w:t xml:space="preserve">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2E0E51">
            <w:pPr>
              <w:rPr>
                <w:b/>
                <w:bCs/>
                <w:color w:val="000000"/>
                <w:sz w:val="20"/>
                <w:szCs w:val="20"/>
              </w:rPr>
            </w:pPr>
            <w:r>
              <w:rPr>
                <w:b/>
                <w:bCs/>
                <w:color w:val="000000"/>
                <w:sz w:val="20"/>
                <w:szCs w:val="20"/>
              </w:rPr>
              <w:t>II. Рух коштів у результаті інвестиційної діяльності</w:t>
            </w:r>
          </w:p>
        </w:tc>
        <w:tc>
          <w:tcPr>
            <w:tcW w:w="0" w:type="auto"/>
            <w:tcMar>
              <w:top w:w="15" w:type="dxa"/>
              <w:left w:w="15" w:type="dxa"/>
              <w:bottom w:w="15" w:type="dxa"/>
              <w:right w:w="15" w:type="dxa"/>
            </w:tcMar>
            <w:vAlign w:val="center"/>
          </w:tcPr>
          <w:p w:rsidR="00000000" w:rsidRDefault="002E0E51">
            <w:pPr>
              <w:rPr>
                <w:sz w:val="20"/>
                <w:szCs w:val="20"/>
              </w:rPr>
            </w:pPr>
          </w:p>
        </w:tc>
        <w:tc>
          <w:tcPr>
            <w:tcW w:w="0" w:type="auto"/>
            <w:tcMar>
              <w:top w:w="60" w:type="dxa"/>
              <w:left w:w="60" w:type="dxa"/>
              <w:bottom w:w="60" w:type="dxa"/>
              <w:right w:w="60" w:type="dxa"/>
            </w:tcMar>
            <w:vAlign w:val="center"/>
          </w:tcPr>
          <w:p w:rsidR="00000000" w:rsidRDefault="002E0E51">
            <w:pPr>
              <w:rPr>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реалізації:</w:t>
            </w:r>
            <w:r>
              <w:rPr>
                <w:color w:val="000000"/>
                <w:sz w:val="20"/>
                <w:szCs w:val="20"/>
              </w:rPr>
              <w:br/>
            </w:r>
            <w:r>
              <w:rPr>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отриманих:</w:t>
            </w:r>
            <w:r>
              <w:rPr>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придбання:</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Витрачання на придбання </w:t>
            </w:r>
            <w:r>
              <w:rPr>
                <w:color w:val="000000"/>
                <w:sz w:val="20"/>
                <w:szCs w:val="20"/>
              </w:rPr>
              <w:t>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2E0E51">
            <w:pPr>
              <w:rPr>
                <w:b/>
                <w:bCs/>
                <w:color w:val="000000"/>
                <w:sz w:val="20"/>
                <w:szCs w:val="20"/>
              </w:rPr>
            </w:pPr>
            <w:r>
              <w:rPr>
                <w:b/>
                <w:bCs/>
                <w:color w:val="000000"/>
                <w:sz w:val="20"/>
                <w:szCs w:val="20"/>
              </w:rPr>
              <w:t>III. Рух коштів у результаті фінансової діяльності</w:t>
            </w:r>
          </w:p>
        </w:tc>
        <w:tc>
          <w:tcPr>
            <w:tcW w:w="0" w:type="auto"/>
            <w:tcMar>
              <w:top w:w="15" w:type="dxa"/>
              <w:left w:w="15" w:type="dxa"/>
              <w:bottom w:w="15" w:type="dxa"/>
              <w:right w:w="15" w:type="dxa"/>
            </w:tcMar>
            <w:vAlign w:val="center"/>
          </w:tcPr>
          <w:p w:rsidR="00000000" w:rsidRDefault="002E0E51">
            <w:pPr>
              <w:rPr>
                <w:sz w:val="20"/>
                <w:szCs w:val="20"/>
              </w:rPr>
            </w:pPr>
          </w:p>
        </w:tc>
        <w:tc>
          <w:tcPr>
            <w:tcW w:w="0" w:type="auto"/>
            <w:tcMar>
              <w:top w:w="60" w:type="dxa"/>
              <w:left w:w="60" w:type="dxa"/>
              <w:bottom w:w="60" w:type="dxa"/>
              <w:right w:w="60" w:type="dxa"/>
            </w:tcMar>
            <w:vAlign w:val="center"/>
          </w:tcPr>
          <w:p w:rsidR="00000000" w:rsidRDefault="002E0E51">
            <w:pPr>
              <w:rPr>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w:t>
            </w:r>
            <w:r>
              <w:rPr>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w:t>
            </w:r>
            <w:r>
              <w:rPr>
                <w:color w:val="000000"/>
                <w:sz w:val="20"/>
                <w:szCs w:val="20"/>
              </w:rPr>
              <w:br/>
            </w:r>
            <w:r>
              <w:rPr>
                <w:color w:val="000000"/>
                <w:sz w:val="20"/>
                <w:szCs w:val="20"/>
              </w:rP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 xml:space="preserve">Чистий рух коштів </w:t>
            </w:r>
            <w:r>
              <w:rPr>
                <w:b/>
                <w:bCs/>
                <w:color w:val="000000"/>
                <w:sz w:val="20"/>
                <w:szCs w:val="20"/>
              </w:rPr>
              <w:t>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bl>
    <w:p w:rsidR="00000000" w:rsidRDefault="002E0E51">
      <w:pPr>
        <w:rPr>
          <w:color w:val="000000"/>
          <w:lang w:val="ru-RU"/>
        </w:rPr>
      </w:pPr>
    </w:p>
    <w:tbl>
      <w:tblPr>
        <w:tblW w:w="5000" w:type="pct"/>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2E0E51">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д\н</w:t>
            </w:r>
          </w:p>
        </w:tc>
      </w:tr>
      <w:tr w:rsidR="00000000">
        <w:tc>
          <w:tcPr>
            <w:tcW w:w="0" w:type="auto"/>
            <w:tcMar>
              <w:top w:w="60" w:type="dxa"/>
              <w:left w:w="60" w:type="dxa"/>
              <w:bottom w:w="60" w:type="dxa"/>
              <w:right w:w="60" w:type="dxa"/>
            </w:tcMar>
            <w:vAlign w:val="center"/>
            <w:hideMark/>
          </w:tcPr>
          <w:p w:rsidR="00000000" w:rsidRDefault="002E0E51">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Буханевич Станiслав Миколайович</w:t>
            </w:r>
          </w:p>
        </w:tc>
      </w:tr>
      <w:tr w:rsidR="00000000">
        <w:tc>
          <w:tcPr>
            <w:tcW w:w="0" w:type="auto"/>
            <w:tcMar>
              <w:top w:w="60" w:type="dxa"/>
              <w:left w:w="60" w:type="dxa"/>
              <w:bottom w:w="60" w:type="dxa"/>
              <w:right w:w="60" w:type="dxa"/>
            </w:tcMar>
            <w:vAlign w:val="center"/>
            <w:hideMark/>
          </w:tcPr>
          <w:p w:rsidR="00000000" w:rsidRDefault="002E0E51">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Мiгалатiй Марiя Володимирiвна</w:t>
            </w:r>
          </w:p>
        </w:tc>
      </w:tr>
    </w:tbl>
    <w:p w:rsidR="00000000" w:rsidRDefault="002E0E51">
      <w:pPr>
        <w:rPr>
          <w:color w:val="000000"/>
          <w:lang w:val="ru-RU" w:eastAsia="ru-RU"/>
        </w:rPr>
        <w:sectPr w:rsidR="00000000">
          <w:pgSz w:w="11907" w:h="16840"/>
          <w:pgMar w:top="1134" w:right="851" w:bottom="851" w:left="851" w:header="0" w:footer="0" w:gutter="0"/>
          <w:cols w:space="720"/>
        </w:sectPr>
      </w:pPr>
    </w:p>
    <w:tbl>
      <w:tblPr>
        <w:tblW w:w="5000" w:type="pct"/>
        <w:tblLook w:val="04A0" w:firstRow="1" w:lastRow="0" w:firstColumn="1" w:lastColumn="0" w:noHBand="0" w:noVBand="1"/>
      </w:tblPr>
      <w:tblGrid>
        <w:gridCol w:w="2995"/>
        <w:gridCol w:w="6739"/>
        <w:gridCol w:w="2995"/>
        <w:gridCol w:w="2246"/>
      </w:tblGrid>
      <w:tr w:rsidR="00000000">
        <w:tc>
          <w:tcPr>
            <w:tcW w:w="1000" w:type="pct"/>
            <w:tcMar>
              <w:top w:w="60" w:type="dxa"/>
              <w:left w:w="60" w:type="dxa"/>
              <w:bottom w:w="60" w:type="dxa"/>
              <w:right w:w="60" w:type="dxa"/>
            </w:tcMar>
            <w:vAlign w:val="center"/>
          </w:tcPr>
          <w:p w:rsidR="00000000" w:rsidRDefault="002E0E51">
            <w:pPr>
              <w:jc w:val="center"/>
              <w:rPr>
                <w:color w:val="000000"/>
              </w:rPr>
            </w:pPr>
          </w:p>
        </w:tc>
        <w:tc>
          <w:tcPr>
            <w:tcW w:w="2250" w:type="pct"/>
            <w:tcMar>
              <w:top w:w="60" w:type="dxa"/>
              <w:left w:w="60" w:type="dxa"/>
              <w:bottom w:w="60" w:type="dxa"/>
              <w:right w:w="60" w:type="dxa"/>
            </w:tcMar>
            <w:vAlign w:val="center"/>
          </w:tcPr>
          <w:p w:rsidR="00000000" w:rsidRDefault="002E0E51">
            <w:pPr>
              <w:jc w:val="center"/>
              <w:rPr>
                <w:color w:val="000000"/>
              </w:rPr>
            </w:pPr>
          </w:p>
        </w:tc>
        <w:tc>
          <w:tcPr>
            <w:tcW w:w="1000" w:type="pct"/>
            <w:tcMar>
              <w:top w:w="60" w:type="dxa"/>
              <w:left w:w="60" w:type="dxa"/>
              <w:bottom w:w="60" w:type="dxa"/>
              <w:right w:w="60" w:type="dxa"/>
            </w:tcMar>
            <w:vAlign w:val="center"/>
          </w:tcPr>
          <w:p w:rsidR="00000000" w:rsidRDefault="002E0E51">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КОДИ</w:t>
            </w:r>
          </w:p>
        </w:tc>
      </w:tr>
      <w:tr w:rsidR="00000000">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hideMark/>
          </w:tcPr>
          <w:p w:rsidR="00000000" w:rsidRDefault="002E0E51">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2017 | 10 | 01</w:t>
            </w:r>
          </w:p>
        </w:tc>
      </w:tr>
      <w:tr w:rsidR="00000000">
        <w:tc>
          <w:tcPr>
            <w:tcW w:w="0" w:type="auto"/>
            <w:tcMar>
              <w:top w:w="60" w:type="dxa"/>
              <w:left w:w="60" w:type="dxa"/>
              <w:bottom w:w="60" w:type="dxa"/>
              <w:right w:w="60" w:type="dxa"/>
            </w:tcMar>
            <w:vAlign w:val="center"/>
            <w:hideMark/>
          </w:tcPr>
          <w:p w:rsidR="00000000" w:rsidRDefault="002E0E51">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E0E51">
            <w:pPr>
              <w:jc w:val="center"/>
              <w:rPr>
                <w:color w:val="000000"/>
              </w:rPr>
            </w:pPr>
            <w:r>
              <w:rPr>
                <w:color w:val="000000"/>
              </w:rPr>
              <w:t>ПРИВАТНЕ АКЦIОНЕРНЕ ТОВАРИСТВО "КИЇВСЬКИЙ МЕХАНIЧНИЙ ЗАВОД IГРАШОК IМ.М.Ф.ВАТУТIНА"</w:t>
            </w:r>
          </w:p>
        </w:tc>
        <w:tc>
          <w:tcPr>
            <w:tcW w:w="0" w:type="auto"/>
            <w:tcMar>
              <w:top w:w="60" w:type="dxa"/>
              <w:left w:w="60" w:type="dxa"/>
              <w:bottom w:w="60" w:type="dxa"/>
              <w:right w:w="60" w:type="dxa"/>
            </w:tcMar>
            <w:vAlign w:val="center"/>
            <w:hideMark/>
          </w:tcPr>
          <w:p w:rsidR="00000000" w:rsidRDefault="002E0E51">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rPr>
            </w:pPr>
            <w:r>
              <w:rPr>
                <w:color w:val="000000"/>
              </w:rPr>
              <w:t>00310539</w:t>
            </w:r>
          </w:p>
        </w:tc>
      </w:tr>
      <w:tr w:rsidR="00000000">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(найменування)</w:t>
            </w:r>
          </w:p>
        </w:tc>
        <w:tc>
          <w:tcPr>
            <w:tcW w:w="0" w:type="auto"/>
            <w:tcMar>
              <w:top w:w="60" w:type="dxa"/>
              <w:left w:w="60" w:type="dxa"/>
              <w:bottom w:w="60" w:type="dxa"/>
              <w:right w:w="60" w:type="dxa"/>
            </w:tcMar>
            <w:vAlign w:val="center"/>
          </w:tcPr>
          <w:p w:rsidR="00000000" w:rsidRDefault="002E0E51">
            <w:pPr>
              <w:jc w:val="center"/>
              <w:rPr>
                <w:color w:val="000000"/>
              </w:rPr>
            </w:pPr>
          </w:p>
        </w:tc>
        <w:tc>
          <w:tcPr>
            <w:tcW w:w="0" w:type="auto"/>
            <w:tcMar>
              <w:top w:w="60" w:type="dxa"/>
              <w:left w:w="60" w:type="dxa"/>
              <w:bottom w:w="60" w:type="dxa"/>
              <w:right w:w="60" w:type="dxa"/>
            </w:tcMar>
            <w:vAlign w:val="center"/>
          </w:tcPr>
          <w:p w:rsidR="00000000" w:rsidRDefault="002E0E51">
            <w:pPr>
              <w:jc w:val="center"/>
              <w:rPr>
                <w:color w:val="000000"/>
              </w:rPr>
            </w:pPr>
          </w:p>
        </w:tc>
      </w:tr>
    </w:tbl>
    <w:p w:rsidR="00000000" w:rsidRDefault="002E0E51">
      <w:pPr>
        <w:rPr>
          <w:color w:val="000000"/>
          <w:lang w:val="ru-RU"/>
        </w:rPr>
      </w:pPr>
    </w:p>
    <w:p w:rsidR="00000000" w:rsidRDefault="002E0E51">
      <w:pPr>
        <w:pStyle w:val="3"/>
        <w:rPr>
          <w:rFonts w:eastAsia="Times New Roman"/>
          <w:color w:val="000000"/>
          <w:lang w:val="ru-RU"/>
        </w:rPr>
      </w:pPr>
      <w:r>
        <w:rPr>
          <w:rFonts w:eastAsia="Times New Roman"/>
          <w:color w:val="000000"/>
          <w:lang w:val="ru-RU"/>
        </w:rPr>
        <w:t>Звіт про власний капітал</w:t>
      </w:r>
      <w:r>
        <w:rPr>
          <w:rFonts w:eastAsia="Times New Roman"/>
          <w:color w:val="000000"/>
          <w:lang w:val="ru-RU"/>
        </w:rPr>
        <w:br/>
        <w:t>за 3 квартал 2017 р.</w:t>
      </w:r>
    </w:p>
    <w:p w:rsidR="00000000" w:rsidRDefault="002E0E51">
      <w:pPr>
        <w:rPr>
          <w:color w:val="000000"/>
          <w:lang w:val="ru-RU"/>
        </w:rPr>
      </w:pPr>
    </w:p>
    <w:tbl>
      <w:tblPr>
        <w:tblW w:w="5000" w:type="pct"/>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 xml:space="preserve">Залишок на </w:t>
            </w:r>
            <w:r>
              <w:rPr>
                <w:b/>
                <w:bCs/>
                <w:color w:val="000000"/>
                <w:sz w:val="20"/>
                <w:szCs w:val="20"/>
              </w:rPr>
              <w:t>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b/>
                <w:bCs/>
                <w:color w:val="000000"/>
                <w:sz w:val="20"/>
                <w:szCs w:val="20"/>
              </w:rPr>
              <w:t>Коригування:</w:t>
            </w:r>
            <w:r>
              <w:rPr>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 xml:space="preserve">Дооцінка </w:t>
            </w:r>
            <w:r>
              <w:rPr>
                <w:b/>
                <w:bCs/>
                <w:color w:val="000000"/>
                <w:sz w:val="20"/>
                <w:szCs w:val="20"/>
              </w:rPr>
              <w:t>(уцінка)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 xml:space="preserve">Частка </w:t>
            </w:r>
            <w:r>
              <w:rPr>
                <w:b/>
                <w:bCs/>
                <w:color w:val="000000"/>
                <w:sz w:val="20"/>
                <w:szCs w:val="20"/>
              </w:rPr>
              <w:t>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b/>
                <w:bCs/>
                <w:color w:val="000000"/>
                <w:sz w:val="20"/>
                <w:szCs w:val="20"/>
              </w:rPr>
              <w:t>Розподіл прибутку:</w:t>
            </w:r>
            <w:r>
              <w:rPr>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b/>
                <w:bCs/>
                <w:color w:val="000000"/>
                <w:sz w:val="20"/>
                <w:szCs w:val="20"/>
              </w:rPr>
              <w:t>Внески учасників:</w:t>
            </w:r>
            <w:r>
              <w:rPr>
                <w:color w:val="000000"/>
                <w:sz w:val="20"/>
                <w:szCs w:val="20"/>
              </w:rPr>
              <w:br/>
            </w:r>
            <w:r>
              <w:rPr>
                <w:color w:val="000000"/>
                <w:sz w:val="20"/>
                <w:szCs w:val="20"/>
              </w:rP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Вилучення капіталу:</w:t>
            </w:r>
            <w:r>
              <w:rPr>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 xml:space="preserve">Перепродаж </w:t>
            </w:r>
            <w:r>
              <w:rPr>
                <w:color w:val="000000"/>
                <w:sz w:val="20"/>
                <w:szCs w:val="20"/>
              </w:rPr>
              <w:t>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color w:val="000000"/>
                <w:sz w:val="20"/>
                <w:szCs w:val="20"/>
              </w:rPr>
            </w:pPr>
            <w:r>
              <w:rPr>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rPr>
                <w:b/>
                <w:bCs/>
                <w:color w:val="000000"/>
                <w:sz w:val="20"/>
                <w:szCs w:val="20"/>
              </w:rPr>
            </w:pPr>
            <w:r>
              <w:rPr>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E0E51">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00000" w:rsidRDefault="002E0E51">
            <w:pPr>
              <w:jc w:val="center"/>
              <w:rPr>
                <w:b/>
                <w:bCs/>
                <w:color w:val="000000"/>
                <w:sz w:val="20"/>
                <w:szCs w:val="20"/>
              </w:rPr>
            </w:pPr>
          </w:p>
        </w:tc>
      </w:tr>
    </w:tbl>
    <w:p w:rsidR="00000000" w:rsidRDefault="002E0E51">
      <w:pPr>
        <w:rPr>
          <w:color w:val="000000"/>
          <w:lang w:val="ru-RU"/>
        </w:rPr>
      </w:pPr>
    </w:p>
    <w:tbl>
      <w:tblPr>
        <w:tblW w:w="5000" w:type="pct"/>
        <w:tblLook w:val="04A0" w:firstRow="1" w:lastRow="0" w:firstColumn="1" w:lastColumn="0" w:noHBand="0" w:noVBand="1"/>
      </w:tblPr>
      <w:tblGrid>
        <w:gridCol w:w="5990"/>
        <w:gridCol w:w="8985"/>
      </w:tblGrid>
      <w:tr w:rsidR="00000000">
        <w:tc>
          <w:tcPr>
            <w:tcW w:w="2000" w:type="pct"/>
            <w:tcMar>
              <w:top w:w="60" w:type="dxa"/>
              <w:left w:w="60" w:type="dxa"/>
              <w:bottom w:w="60" w:type="dxa"/>
              <w:right w:w="60" w:type="dxa"/>
            </w:tcMar>
            <w:vAlign w:val="center"/>
            <w:hideMark/>
          </w:tcPr>
          <w:p w:rsidR="00000000" w:rsidRDefault="002E0E51">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Iнформацiя вiдсутня</w:t>
            </w:r>
          </w:p>
        </w:tc>
      </w:tr>
      <w:tr w:rsidR="00000000">
        <w:tc>
          <w:tcPr>
            <w:tcW w:w="0" w:type="auto"/>
            <w:tcMar>
              <w:top w:w="60" w:type="dxa"/>
              <w:left w:w="60" w:type="dxa"/>
              <w:bottom w:w="60" w:type="dxa"/>
              <w:right w:w="60" w:type="dxa"/>
            </w:tcMar>
            <w:vAlign w:val="center"/>
            <w:hideMark/>
          </w:tcPr>
          <w:p w:rsidR="00000000" w:rsidRDefault="002E0E51">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Буханевич Станiслав Миколайович</w:t>
            </w:r>
          </w:p>
        </w:tc>
      </w:tr>
      <w:tr w:rsidR="00000000">
        <w:tc>
          <w:tcPr>
            <w:tcW w:w="0" w:type="auto"/>
            <w:tcMar>
              <w:top w:w="60" w:type="dxa"/>
              <w:left w:w="60" w:type="dxa"/>
              <w:bottom w:w="60" w:type="dxa"/>
              <w:right w:w="60" w:type="dxa"/>
            </w:tcMar>
            <w:vAlign w:val="center"/>
            <w:hideMark/>
          </w:tcPr>
          <w:p w:rsidR="00000000" w:rsidRDefault="002E0E51">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000000" w:rsidRDefault="002E0E51">
            <w:pPr>
              <w:jc w:val="center"/>
              <w:rPr>
                <w:color w:val="000000"/>
              </w:rPr>
            </w:pPr>
            <w:r>
              <w:rPr>
                <w:color w:val="000000"/>
              </w:rPr>
              <w:t>Мiгалатiй Марiя Володимирiвна</w:t>
            </w:r>
          </w:p>
        </w:tc>
      </w:tr>
    </w:tbl>
    <w:p w:rsidR="00000000" w:rsidRDefault="002E0E51">
      <w:pPr>
        <w:rPr>
          <w:color w:val="000000"/>
          <w:lang w:val="ru-RU" w:eastAsia="ru-RU"/>
        </w:rPr>
        <w:sectPr w:rsidR="00000000">
          <w:pgSz w:w="16840" w:h="11907" w:orient="landscape"/>
          <w:pgMar w:top="1134" w:right="1134" w:bottom="851" w:left="851" w:header="0" w:footer="0" w:gutter="0"/>
          <w:cols w:space="720"/>
        </w:sectPr>
      </w:pPr>
    </w:p>
    <w:p w:rsidR="00000000" w:rsidRDefault="002E0E51">
      <w:pPr>
        <w:pStyle w:val="3"/>
        <w:rPr>
          <w:rFonts w:eastAsia="Times New Roman"/>
          <w:color w:val="000000"/>
          <w:lang w:val="ru-RU"/>
        </w:rPr>
      </w:pPr>
      <w:r>
        <w:rPr>
          <w:rFonts w:eastAsia="Times New Roman"/>
          <w:color w:val="000000"/>
          <w:lang w:val="ru-RU"/>
        </w:rPr>
        <w:t>Примітки до фінансової звітності, складеної відповідно до міжнародних стандартів фінансової звітності</w:t>
      </w:r>
    </w:p>
    <w:p w:rsidR="00000000" w:rsidRDefault="002E0E51">
      <w:pPr>
        <w:pStyle w:val="4"/>
        <w:rPr>
          <w:rFonts w:eastAsia="Times New Roman"/>
          <w:color w:val="000000"/>
          <w:lang w:val="ru-RU"/>
        </w:rPr>
      </w:pPr>
      <w:r>
        <w:rPr>
          <w:rFonts w:eastAsia="Times New Roman"/>
          <w:color w:val="000000"/>
          <w:lang w:val="ru-RU"/>
        </w:rPr>
        <w:t>Текст приміток</w:t>
      </w:r>
    </w:p>
    <w:p w:rsidR="00000000" w:rsidRDefault="002E0E51">
      <w:pPr>
        <w:divId w:val="1927763175"/>
        <w:rPr>
          <w:color w:val="000000"/>
          <w:lang w:val="ru-RU"/>
        </w:rPr>
      </w:pPr>
      <w:r>
        <w:rPr>
          <w:color w:val="000000"/>
          <w:lang w:val="ru-RU"/>
        </w:rPr>
        <w:t>Iнформацiя вiдсутня</w:t>
      </w:r>
    </w:p>
    <w:p w:rsidR="00000000" w:rsidRDefault="002E0E51">
      <w:pPr>
        <w:pStyle w:val="4"/>
        <w:rPr>
          <w:rFonts w:eastAsia="Times New Roman"/>
          <w:color w:val="000000"/>
          <w:lang w:val="ru-RU"/>
        </w:rPr>
      </w:pPr>
      <w:r>
        <w:rPr>
          <w:rFonts w:eastAsia="Times New Roman"/>
          <w:color w:val="000000"/>
          <w:lang w:val="ru-RU"/>
        </w:rPr>
        <w:t>Продовження тексту приміток</w:t>
      </w:r>
    </w:p>
    <w:p w:rsidR="00000000" w:rsidRDefault="002E0E51">
      <w:pPr>
        <w:pStyle w:val="4"/>
        <w:rPr>
          <w:rFonts w:eastAsia="Times New Roman"/>
          <w:color w:val="000000"/>
          <w:lang w:val="ru-RU"/>
        </w:rPr>
      </w:pPr>
      <w:r>
        <w:rPr>
          <w:rFonts w:eastAsia="Times New Roman"/>
          <w:color w:val="000000"/>
          <w:lang w:val="ru-RU"/>
        </w:rPr>
        <w:t>Продовження тексту приміток</w:t>
      </w:r>
    </w:p>
    <w:p w:rsidR="002E0E51" w:rsidRDefault="002E0E51">
      <w:pPr>
        <w:pStyle w:val="4"/>
        <w:rPr>
          <w:rFonts w:eastAsia="Times New Roman"/>
          <w:color w:val="000000"/>
          <w:lang w:val="ru-RU"/>
        </w:rPr>
      </w:pPr>
      <w:r>
        <w:rPr>
          <w:rFonts w:eastAsia="Times New Roman"/>
          <w:color w:val="000000"/>
          <w:lang w:val="ru-RU"/>
        </w:rPr>
        <w:t>Продовження тексту приміток</w:t>
      </w:r>
    </w:p>
    <w:sectPr w:rsidR="002E0E51">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2A1BF5"/>
    <w:rsid w:val="002A1BF5"/>
    <w:rsid w:val="002E0E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Arial" w:eastAsiaTheme="minorEastAsia" w:hAnsi="Arial" w:cs="Arial"/>
      <w:b/>
      <w:bCs/>
      <w:kern w:val="32"/>
      <w:sz w:val="32"/>
      <w:szCs w:val="32"/>
    </w:rPr>
  </w:style>
  <w:style w:type="paragraph" w:styleId="3">
    <w:name w:val="heading 3"/>
    <w:basedOn w:val="a"/>
    <w:link w:val="30"/>
    <w:qFormat/>
    <w:pPr>
      <w:spacing w:after="300"/>
      <w:jc w:val="center"/>
      <w:outlineLvl w:val="2"/>
    </w:pPr>
    <w:rPr>
      <w:rFonts w:eastAsiaTheme="minorEastAsia"/>
      <w:b/>
      <w:bCs/>
      <w:sz w:val="28"/>
      <w:szCs w:val="28"/>
    </w:rPr>
  </w:style>
  <w:style w:type="paragraph" w:styleId="4">
    <w:name w:val="heading 4"/>
    <w:basedOn w:val="a"/>
    <w:link w:val="40"/>
    <w:qFormat/>
    <w:pPr>
      <w:spacing w:after="300"/>
      <w:jc w:val="center"/>
      <w:outlineLvl w:val="3"/>
    </w:pPr>
    <w:rPr>
      <w:rFonts w:eastAsiaTheme="min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sz w:val="24"/>
      <w:szCs w:val="24"/>
    </w:rPr>
  </w:style>
  <w:style w:type="paragraph" w:styleId="a3">
    <w:name w:val="Normal (Web)"/>
    <w:basedOn w:val="a"/>
    <w:pPr>
      <w:spacing w:before="100" w:beforeAutospacing="1" w:after="100" w:afterAutospacing="1"/>
    </w:p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Arial" w:eastAsiaTheme="minorEastAsia" w:hAnsi="Arial" w:cs="Arial"/>
      <w:b/>
      <w:bCs/>
      <w:kern w:val="32"/>
      <w:sz w:val="32"/>
      <w:szCs w:val="32"/>
    </w:rPr>
  </w:style>
  <w:style w:type="paragraph" w:styleId="3">
    <w:name w:val="heading 3"/>
    <w:basedOn w:val="a"/>
    <w:link w:val="30"/>
    <w:qFormat/>
    <w:pPr>
      <w:spacing w:after="300"/>
      <w:jc w:val="center"/>
      <w:outlineLvl w:val="2"/>
    </w:pPr>
    <w:rPr>
      <w:rFonts w:eastAsiaTheme="minorEastAsia"/>
      <w:b/>
      <w:bCs/>
      <w:sz w:val="28"/>
      <w:szCs w:val="28"/>
    </w:rPr>
  </w:style>
  <w:style w:type="paragraph" w:styleId="4">
    <w:name w:val="heading 4"/>
    <w:basedOn w:val="a"/>
    <w:link w:val="40"/>
    <w:qFormat/>
    <w:pPr>
      <w:spacing w:after="300"/>
      <w:jc w:val="center"/>
      <w:outlineLvl w:val="3"/>
    </w:pPr>
    <w:rPr>
      <w:rFonts w:eastAsiaTheme="min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sz w:val="24"/>
      <w:szCs w:val="24"/>
    </w:rPr>
  </w:style>
  <w:style w:type="paragraph" w:styleId="a3">
    <w:name w:val="Normal (Web)"/>
    <w:basedOn w:val="a"/>
    <w:pPr>
      <w:spacing w:before="100" w:beforeAutospacing="1" w:after="100" w:afterAutospacing="1"/>
    </w:p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631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26535</Words>
  <Characters>15126</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2</cp:revision>
  <dcterms:created xsi:type="dcterms:W3CDTF">2018-04-06T06:44:00Z</dcterms:created>
  <dcterms:modified xsi:type="dcterms:W3CDTF">2018-04-06T06:44:00Z</dcterms:modified>
</cp:coreProperties>
</file>